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435" w:rsidRPr="00A9710E" w:rsidRDefault="00E17435" w:rsidP="00E17435">
      <w:pPr>
        <w:spacing w:after="0" w:line="240" w:lineRule="auto"/>
        <w:jc w:val="center"/>
        <w:rPr>
          <w:rFonts w:ascii="Times New Roman" w:eastAsia="Times New Roman" w:hAnsi="Times New Roman" w:cs="Times New Roman"/>
          <w:b/>
          <w:bCs/>
          <w:i/>
          <w:color w:val="000000"/>
          <w:lang w:eastAsia="en-GB"/>
        </w:rPr>
      </w:pPr>
      <w:r w:rsidRPr="00A9710E">
        <w:rPr>
          <w:rFonts w:ascii="Times New Roman" w:eastAsia="Times New Roman" w:hAnsi="Times New Roman" w:cs="Times New Roman"/>
          <w:b/>
          <w:bCs/>
          <w:i/>
          <w:color w:val="000000"/>
          <w:lang w:eastAsia="en-GB"/>
        </w:rPr>
        <w:t>Leontief Medal Presentation</w:t>
      </w:r>
    </w:p>
    <w:p w:rsidR="00E17435" w:rsidRPr="00A9710E" w:rsidRDefault="00E17435" w:rsidP="00E17435">
      <w:pPr>
        <w:spacing w:after="0" w:line="240" w:lineRule="auto"/>
        <w:jc w:val="center"/>
        <w:rPr>
          <w:rFonts w:ascii="Times New Roman" w:eastAsia="Times New Roman" w:hAnsi="Times New Roman" w:cs="Times New Roman"/>
          <w:b/>
          <w:bCs/>
          <w:i/>
          <w:color w:val="000000"/>
          <w:lang w:eastAsia="en-GB"/>
        </w:rPr>
      </w:pPr>
      <w:proofErr w:type="gramStart"/>
      <w:r w:rsidRPr="00A9710E">
        <w:rPr>
          <w:rFonts w:ascii="Times New Roman" w:eastAsia="Times New Roman" w:hAnsi="Times New Roman" w:cs="Times New Roman"/>
          <w:b/>
          <w:bCs/>
          <w:i/>
          <w:color w:val="000000"/>
          <w:lang w:eastAsia="en-GB"/>
        </w:rPr>
        <w:t>to</w:t>
      </w:r>
      <w:proofErr w:type="gramEnd"/>
      <w:r w:rsidRPr="00A9710E">
        <w:rPr>
          <w:rFonts w:ascii="Times New Roman" w:eastAsia="Times New Roman" w:hAnsi="Times New Roman" w:cs="Times New Roman"/>
          <w:b/>
          <w:bCs/>
          <w:i/>
          <w:color w:val="000000"/>
          <w:lang w:eastAsia="en-GB"/>
        </w:rPr>
        <w:t xml:space="preserve"> Ljubo Sirc</w:t>
      </w:r>
    </w:p>
    <w:p w:rsidR="00E17435" w:rsidRPr="00A9710E" w:rsidRDefault="00E17435" w:rsidP="00C441F6">
      <w:pPr>
        <w:pStyle w:val="NoSpacing"/>
        <w:rPr>
          <w:lang w:eastAsia="en-GB"/>
        </w:rPr>
      </w:pPr>
    </w:p>
    <w:p w:rsidR="00C441F6" w:rsidRPr="00A9710E" w:rsidRDefault="003C619F" w:rsidP="00C441F6">
      <w:pPr>
        <w:pStyle w:val="NoSpacing"/>
        <w:rPr>
          <w:lang w:eastAsia="en-GB"/>
        </w:rPr>
      </w:pPr>
      <w:r w:rsidRPr="00A9710E">
        <w:rPr>
          <w:noProof/>
          <w:lang w:eastAsia="en-GB"/>
        </w:rPr>
        <w:drawing>
          <wp:inline distT="0" distB="0" distL="0" distR="0" wp14:anchorId="3EEB3CF8" wp14:editId="618EC8AA">
            <wp:extent cx="2057400" cy="1971675"/>
            <wp:effectExtent l="0" t="0" r="0" b="9525"/>
            <wp:docPr id="1" name="Picture 1" descr="C:\Users\lisl\AppData\Local\Microsoft\Windows Live Mail\WLMDSS.tmp\WLME6A2.tmp\Ljubo's medal presentation 022a - Ljubo with Sergei Vassil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l\AppData\Local\Microsoft\Windows Live Mail\WLMDSS.tmp\WLME6A2.tmp\Ljubo's medal presentation 022a - Ljubo with Sergei Vassiliev.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9463" cy="1973652"/>
                    </a:xfrm>
                    <a:prstGeom prst="rect">
                      <a:avLst/>
                    </a:prstGeom>
                    <a:noFill/>
                    <a:ln>
                      <a:noFill/>
                    </a:ln>
                  </pic:spPr>
                </pic:pic>
              </a:graphicData>
            </a:graphic>
          </wp:inline>
        </w:drawing>
      </w:r>
    </w:p>
    <w:p w:rsidR="00C441F6" w:rsidRPr="00A9710E" w:rsidRDefault="00C441F6" w:rsidP="00C441F6">
      <w:pPr>
        <w:spacing w:after="0" w:line="240" w:lineRule="auto"/>
        <w:rPr>
          <w:rFonts w:ascii="Times New Roman" w:eastAsia="Times New Roman" w:hAnsi="Times New Roman" w:cs="Times New Roman"/>
          <w:bCs/>
          <w:color w:val="000000"/>
          <w:lang w:eastAsia="en-GB"/>
        </w:rPr>
      </w:pPr>
    </w:p>
    <w:p w:rsidR="00C441F6" w:rsidRPr="00A9710E" w:rsidRDefault="00C441F6" w:rsidP="00E17435">
      <w:pPr>
        <w:spacing w:after="0" w:line="240" w:lineRule="auto"/>
        <w:jc w:val="both"/>
        <w:rPr>
          <w:rFonts w:ascii="Calibri" w:eastAsia="Times New Roman" w:hAnsi="Calibri" w:cs="Calibri"/>
          <w:color w:val="000000"/>
          <w:lang w:eastAsia="en-GB"/>
        </w:rPr>
      </w:pPr>
      <w:r w:rsidRPr="00A9710E">
        <w:rPr>
          <w:rFonts w:ascii="Times New Roman" w:eastAsia="Times New Roman" w:hAnsi="Times New Roman" w:cs="Times New Roman"/>
          <w:color w:val="000000"/>
          <w:lang w:eastAsia="en-GB"/>
        </w:rPr>
        <w:t>Hosted generously by the Business School of the University of Glasgow represented by the Head of the Business School, Professor Farhad Nourbakhsh (a former colleague), the Presentat</w:t>
      </w:r>
      <w:r w:rsidR="006D755F" w:rsidRPr="00A9710E">
        <w:rPr>
          <w:rFonts w:ascii="Times New Roman" w:eastAsia="Times New Roman" w:hAnsi="Times New Roman" w:cs="Times New Roman"/>
          <w:color w:val="000000"/>
          <w:lang w:eastAsia="en-GB"/>
        </w:rPr>
        <w:t>ion of the Leontief Medal to Dr</w:t>
      </w:r>
      <w:r w:rsidRPr="00A9710E">
        <w:rPr>
          <w:rFonts w:ascii="Times New Roman" w:eastAsia="Times New Roman" w:hAnsi="Times New Roman" w:cs="Times New Roman"/>
          <w:color w:val="000000"/>
          <w:lang w:eastAsia="en-GB"/>
        </w:rPr>
        <w:t xml:space="preserve"> Ljubo Sirc took place in Melville Room in the beautiful Victorian surroundings of the University of Glasgow on Thursday, 12 May 2011. </w:t>
      </w:r>
    </w:p>
    <w:p w:rsidR="00C441F6" w:rsidRPr="00A9710E" w:rsidRDefault="00C441F6" w:rsidP="00E17435">
      <w:pPr>
        <w:spacing w:after="0" w:line="240" w:lineRule="auto"/>
        <w:jc w:val="both"/>
        <w:rPr>
          <w:rFonts w:ascii="Times New Roman" w:eastAsia="Times New Roman" w:hAnsi="Times New Roman" w:cs="Times New Roman"/>
          <w:color w:val="000000"/>
          <w:lang w:eastAsia="en-GB"/>
        </w:rPr>
      </w:pPr>
      <w:r w:rsidRPr="00A9710E">
        <w:rPr>
          <w:rFonts w:ascii="Times New Roman" w:eastAsia="Times New Roman" w:hAnsi="Times New Roman" w:cs="Times New Roman"/>
          <w:color w:val="000000"/>
          <w:lang w:eastAsia="en-GB"/>
        </w:rPr>
        <w:t> </w:t>
      </w:r>
    </w:p>
    <w:p w:rsidR="00C441F6" w:rsidRPr="00A9710E" w:rsidRDefault="00C441F6" w:rsidP="00E17435">
      <w:pPr>
        <w:spacing w:after="100" w:line="240" w:lineRule="auto"/>
        <w:jc w:val="both"/>
        <w:rPr>
          <w:rFonts w:ascii="Times New Roman" w:eastAsia="Times New Roman" w:hAnsi="Times New Roman" w:cs="Times New Roman"/>
          <w:color w:val="000000"/>
          <w:lang w:eastAsia="en-GB"/>
        </w:rPr>
      </w:pPr>
      <w:r w:rsidRPr="00A9710E">
        <w:rPr>
          <w:rFonts w:ascii="Times New Roman" w:eastAsia="Times New Roman" w:hAnsi="Times New Roman" w:cs="Times New Roman"/>
          <w:color w:val="000000"/>
          <w:lang w:eastAsia="en-GB"/>
        </w:rPr>
        <w:t xml:space="preserve">Dr Sergey Vasiliev, of the Leontief Institute accompanied by his wife Marina, flew in from St Petersburg to make the presentation (pictured above). The Principal of Glasgow University, Professor Anton Muscatelli (a former student and colleague), came to offer his congratulations before the formalities began; the University was represented by Vice-Principal Professor Anne Anderson. Among the guests were family and many friends, including Susan and Nadia Sirc, Roger Clarke (editor of CRCE's Journal, </w:t>
      </w:r>
      <w:r w:rsidRPr="00A9710E">
        <w:rPr>
          <w:rFonts w:ascii="Times New Roman" w:eastAsia="Times New Roman" w:hAnsi="Times New Roman" w:cs="Times New Roman"/>
          <w:i/>
          <w:iCs/>
          <w:color w:val="000000"/>
          <w:lang w:eastAsia="en-GB"/>
        </w:rPr>
        <w:t>Post-Communist Economies</w:t>
      </w:r>
      <w:r w:rsidRPr="00A9710E">
        <w:rPr>
          <w:rFonts w:ascii="Times New Roman" w:eastAsia="Times New Roman" w:hAnsi="Times New Roman" w:cs="Times New Roman"/>
          <w:color w:val="000000"/>
          <w:lang w:eastAsia="en-GB"/>
        </w:rPr>
        <w:t xml:space="preserve"> and former Glasgow colleague), Professor Roger Sandilands and his wife, Liza, Dr Eric Levin (another former student), and Lisl Biggs-Davison of CRCE.</w:t>
      </w:r>
    </w:p>
    <w:p w:rsidR="00C441F6" w:rsidRPr="00A9710E" w:rsidRDefault="00C441F6" w:rsidP="00E17435">
      <w:pPr>
        <w:spacing w:after="0" w:line="240" w:lineRule="auto"/>
        <w:jc w:val="both"/>
        <w:rPr>
          <w:rFonts w:ascii="Times New Roman" w:eastAsia="Times New Roman" w:hAnsi="Times New Roman" w:cs="Times New Roman"/>
          <w:b/>
          <w:bCs/>
          <w:lang w:eastAsia="en-GB"/>
        </w:rPr>
      </w:pPr>
    </w:p>
    <w:p w:rsidR="00C441F6" w:rsidRDefault="00C441F6" w:rsidP="00E17435">
      <w:pPr>
        <w:spacing w:after="0" w:line="240" w:lineRule="auto"/>
        <w:jc w:val="both"/>
        <w:rPr>
          <w:rFonts w:ascii="Times New Roman" w:eastAsia="Times New Roman" w:hAnsi="Times New Roman" w:cs="Times New Roman"/>
          <w:b/>
          <w:bCs/>
          <w:lang w:eastAsia="en-GB"/>
        </w:rPr>
      </w:pPr>
    </w:p>
    <w:p w:rsidR="00A9710E" w:rsidRDefault="00A9710E" w:rsidP="00E17435">
      <w:pPr>
        <w:spacing w:after="0" w:line="240" w:lineRule="auto"/>
        <w:jc w:val="both"/>
        <w:rPr>
          <w:rFonts w:ascii="Times New Roman" w:eastAsia="Times New Roman" w:hAnsi="Times New Roman" w:cs="Times New Roman"/>
          <w:b/>
          <w:bCs/>
          <w:lang w:eastAsia="en-GB"/>
        </w:rPr>
      </w:pPr>
    </w:p>
    <w:p w:rsidR="00A9710E" w:rsidRDefault="00A9710E" w:rsidP="00E17435">
      <w:pPr>
        <w:spacing w:after="0" w:line="240" w:lineRule="auto"/>
        <w:jc w:val="both"/>
        <w:rPr>
          <w:rFonts w:ascii="Times New Roman" w:eastAsia="Times New Roman" w:hAnsi="Times New Roman" w:cs="Times New Roman"/>
          <w:b/>
          <w:bCs/>
          <w:lang w:eastAsia="en-GB"/>
        </w:rPr>
      </w:pPr>
    </w:p>
    <w:p w:rsidR="00A9710E" w:rsidRDefault="00A9710E" w:rsidP="00E17435">
      <w:pPr>
        <w:spacing w:after="0" w:line="240" w:lineRule="auto"/>
        <w:jc w:val="both"/>
        <w:rPr>
          <w:rFonts w:ascii="Times New Roman" w:eastAsia="Times New Roman" w:hAnsi="Times New Roman" w:cs="Times New Roman"/>
          <w:b/>
          <w:bCs/>
          <w:lang w:eastAsia="en-GB"/>
        </w:rPr>
      </w:pPr>
    </w:p>
    <w:p w:rsidR="00A9710E" w:rsidRDefault="00A9710E" w:rsidP="00E17435">
      <w:pPr>
        <w:spacing w:after="0" w:line="240" w:lineRule="auto"/>
        <w:jc w:val="both"/>
        <w:rPr>
          <w:rFonts w:ascii="Times New Roman" w:eastAsia="Times New Roman" w:hAnsi="Times New Roman" w:cs="Times New Roman"/>
          <w:b/>
          <w:bCs/>
          <w:lang w:eastAsia="en-GB"/>
        </w:rPr>
      </w:pPr>
    </w:p>
    <w:p w:rsidR="00A9710E" w:rsidRPr="00A9710E" w:rsidRDefault="00A9710E" w:rsidP="00E17435">
      <w:pPr>
        <w:spacing w:after="0" w:line="240" w:lineRule="auto"/>
        <w:jc w:val="both"/>
        <w:rPr>
          <w:rFonts w:ascii="Times New Roman" w:eastAsia="Times New Roman" w:hAnsi="Times New Roman" w:cs="Times New Roman"/>
          <w:b/>
          <w:bCs/>
          <w:lang w:eastAsia="en-GB"/>
        </w:rPr>
      </w:pPr>
    </w:p>
    <w:p w:rsidR="00C441F6" w:rsidRPr="00A9710E" w:rsidRDefault="00C441F6" w:rsidP="0012683D">
      <w:pPr>
        <w:spacing w:after="0" w:line="240" w:lineRule="auto"/>
        <w:rPr>
          <w:rFonts w:ascii="Times New Roman" w:eastAsia="Times New Roman" w:hAnsi="Times New Roman" w:cs="Times New Roman"/>
          <w:b/>
          <w:bCs/>
          <w:i/>
          <w:lang w:eastAsia="en-GB"/>
        </w:rPr>
      </w:pPr>
    </w:p>
    <w:p w:rsidR="00C441F6" w:rsidRPr="00A9710E" w:rsidRDefault="00C441F6" w:rsidP="00E17435">
      <w:pPr>
        <w:spacing w:after="0" w:line="240" w:lineRule="auto"/>
        <w:jc w:val="center"/>
        <w:rPr>
          <w:rFonts w:ascii="Times New Roman" w:eastAsia="Times New Roman" w:hAnsi="Times New Roman" w:cs="Times New Roman"/>
          <w:b/>
          <w:bCs/>
          <w:lang w:eastAsia="en-GB"/>
        </w:rPr>
      </w:pPr>
      <w:r w:rsidRPr="00A9710E">
        <w:rPr>
          <w:rFonts w:ascii="Times New Roman" w:eastAsia="Times New Roman" w:hAnsi="Times New Roman" w:cs="Times New Roman"/>
          <w:b/>
          <w:bCs/>
          <w:i/>
          <w:lang w:eastAsia="en-GB"/>
        </w:rPr>
        <w:t>Ministers a</w:t>
      </w:r>
      <w:r w:rsidR="0050368B" w:rsidRPr="00A9710E">
        <w:rPr>
          <w:rFonts w:ascii="Times New Roman" w:eastAsia="Times New Roman" w:hAnsi="Times New Roman" w:cs="Times New Roman"/>
          <w:b/>
          <w:bCs/>
          <w:i/>
          <w:lang w:eastAsia="en-GB"/>
        </w:rPr>
        <w:t>nd Massacres</w:t>
      </w:r>
    </w:p>
    <w:p w:rsidR="00C441F6" w:rsidRPr="00A9710E" w:rsidRDefault="00C441F6" w:rsidP="0012683D">
      <w:pPr>
        <w:spacing w:after="0" w:line="240" w:lineRule="auto"/>
        <w:rPr>
          <w:rFonts w:ascii="Times New Roman" w:eastAsia="Times New Roman" w:hAnsi="Times New Roman" w:cs="Times New Roman"/>
          <w:b/>
          <w:bCs/>
          <w:lang w:eastAsia="en-GB"/>
        </w:rPr>
      </w:pPr>
    </w:p>
    <w:p w:rsidR="00C441F6" w:rsidRPr="00A9710E" w:rsidRDefault="00C441F6" w:rsidP="00E17435">
      <w:pPr>
        <w:spacing w:after="0" w:line="240" w:lineRule="auto"/>
        <w:jc w:val="both"/>
        <w:rPr>
          <w:rFonts w:ascii="Times New Roman" w:eastAsia="Times New Roman" w:hAnsi="Times New Roman" w:cs="Times New Roman"/>
          <w:bCs/>
          <w:lang w:eastAsia="en-GB"/>
        </w:rPr>
      </w:pPr>
      <w:r w:rsidRPr="00A9710E">
        <w:rPr>
          <w:rFonts w:ascii="Times New Roman" w:eastAsia="Times New Roman" w:hAnsi="Times New Roman" w:cs="Times New Roman"/>
          <w:bCs/>
          <w:lang w:eastAsia="en-GB"/>
        </w:rPr>
        <w:t xml:space="preserve">Charles </w:t>
      </w:r>
      <w:r w:rsidR="006D755F" w:rsidRPr="00A9710E">
        <w:rPr>
          <w:rFonts w:ascii="Times New Roman" w:eastAsia="Times New Roman" w:hAnsi="Times New Roman" w:cs="Times New Roman"/>
          <w:bCs/>
          <w:lang w:eastAsia="en-GB"/>
        </w:rPr>
        <w:t>Crawford,</w:t>
      </w:r>
      <w:r w:rsidRPr="00A9710E">
        <w:rPr>
          <w:rFonts w:ascii="Times New Roman" w:eastAsia="Times New Roman" w:hAnsi="Times New Roman" w:cs="Times New Roman"/>
          <w:bCs/>
          <w:lang w:eastAsia="en-GB"/>
        </w:rPr>
        <w:t xml:space="preserve"> who chaired </w:t>
      </w:r>
      <w:r w:rsidR="004F03DD" w:rsidRPr="00A9710E">
        <w:rPr>
          <w:rFonts w:ascii="Times New Roman" w:eastAsia="Times New Roman" w:hAnsi="Times New Roman" w:cs="Times New Roman"/>
          <w:bCs/>
          <w:lang w:eastAsia="en-GB"/>
        </w:rPr>
        <w:t xml:space="preserve">the </w:t>
      </w:r>
      <w:r w:rsidRPr="00A9710E">
        <w:rPr>
          <w:rFonts w:ascii="Times New Roman" w:eastAsia="Times New Roman" w:hAnsi="Times New Roman" w:cs="Times New Roman"/>
          <w:bCs/>
          <w:lang w:eastAsia="en-GB"/>
        </w:rPr>
        <w:t>discussion at CRCE in March, writes:</w:t>
      </w:r>
    </w:p>
    <w:p w:rsidR="004F03DD" w:rsidRPr="00A9710E" w:rsidRDefault="004F03DD" w:rsidP="00E17435">
      <w:pPr>
        <w:spacing w:after="0" w:line="240" w:lineRule="auto"/>
        <w:jc w:val="both"/>
        <w:rPr>
          <w:rFonts w:ascii="Times New Roman" w:eastAsia="Times New Roman" w:hAnsi="Times New Roman" w:cs="Times New Roman"/>
          <w:bCs/>
          <w:lang w:eastAsia="en-GB"/>
        </w:rPr>
      </w:pPr>
    </w:p>
    <w:p w:rsidR="0050368B" w:rsidRPr="00A9710E" w:rsidRDefault="00C441F6" w:rsidP="00E17435">
      <w:pPr>
        <w:spacing w:after="0" w:line="240" w:lineRule="auto"/>
        <w:jc w:val="both"/>
        <w:rPr>
          <w:rFonts w:ascii="Times New Roman" w:eastAsia="Times New Roman" w:hAnsi="Times New Roman" w:cs="Times New Roman"/>
          <w:bCs/>
          <w:lang w:eastAsia="en-GB"/>
        </w:rPr>
      </w:pPr>
      <w:r w:rsidRPr="00A9710E">
        <w:rPr>
          <w:rFonts w:ascii="Times New Roman" w:eastAsia="Times New Roman" w:hAnsi="Times New Roman" w:cs="Times New Roman"/>
          <w:lang w:eastAsia="en-GB"/>
        </w:rPr>
        <w:t>“</w:t>
      </w:r>
      <w:r w:rsidR="0050368B" w:rsidRPr="00A9710E">
        <w:rPr>
          <w:rFonts w:ascii="Times New Roman" w:eastAsia="Times New Roman" w:hAnsi="Times New Roman" w:cs="Times New Roman"/>
          <w:lang w:eastAsia="en-GB"/>
        </w:rPr>
        <w:t xml:space="preserve">For many years I have been a friend of the </w:t>
      </w:r>
      <w:r w:rsidR="0050368B" w:rsidRPr="00A9710E">
        <w:rPr>
          <w:rFonts w:ascii="Times New Roman" w:eastAsia="Times New Roman" w:hAnsi="Times New Roman" w:cs="Times New Roman"/>
          <w:bCs/>
          <w:iCs/>
          <w:lang w:eastAsia="en-GB"/>
        </w:rPr>
        <w:t>Centre for Research into Post-Communist Economies</w:t>
      </w:r>
      <w:r w:rsidR="0050368B" w:rsidRPr="00A9710E">
        <w:rPr>
          <w:rFonts w:ascii="Times New Roman" w:eastAsia="Times New Roman" w:hAnsi="Times New Roman" w:cs="Times New Roman"/>
          <w:lang w:eastAsia="en-GB"/>
        </w:rPr>
        <w:t>, a sturdy enemy of collectivism based in deepest Westminster.</w:t>
      </w:r>
      <w:r w:rsidRPr="00A9710E">
        <w:rPr>
          <w:rFonts w:ascii="Times New Roman" w:eastAsia="Times New Roman" w:hAnsi="Times New Roman" w:cs="Times New Roman"/>
          <w:lang w:eastAsia="en-GB"/>
        </w:rPr>
        <w:t xml:space="preserve"> </w:t>
      </w:r>
      <w:r w:rsidR="0050368B" w:rsidRPr="00A9710E">
        <w:rPr>
          <w:rFonts w:ascii="Times New Roman" w:eastAsia="Times New Roman" w:hAnsi="Times New Roman" w:cs="Times New Roman"/>
          <w:lang w:eastAsia="en-GB"/>
        </w:rPr>
        <w:t>They did fine work in mobilising anti-communist analysis and economic thought during the Cold War and thereafter.</w:t>
      </w:r>
    </w:p>
    <w:p w:rsidR="0050368B" w:rsidRPr="00A9710E" w:rsidRDefault="0050368B" w:rsidP="00E17435">
      <w:pPr>
        <w:spacing w:before="100" w:beforeAutospacing="1" w:after="100" w:afterAutospacing="1"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eastAsia="en-GB"/>
        </w:rPr>
        <w:t xml:space="preserve">This week they hosted a fine presentation and discussion led by </w:t>
      </w:r>
      <w:hyperlink r:id="rId9" w:tgtFrame="_blank" w:history="1">
        <w:r w:rsidRPr="00A9710E">
          <w:rPr>
            <w:rFonts w:ascii="Times New Roman" w:eastAsia="Times New Roman" w:hAnsi="Times New Roman" w:cs="Times New Roman"/>
            <w:bCs/>
            <w:lang w:eastAsia="en-GB"/>
          </w:rPr>
          <w:t>Count Nikolai Tolstoy</w:t>
        </w:r>
      </w:hyperlink>
      <w:r w:rsidRPr="00A9710E">
        <w:rPr>
          <w:rFonts w:ascii="Times New Roman" w:eastAsia="Times New Roman" w:hAnsi="Times New Roman" w:cs="Times New Roman"/>
          <w:lang w:eastAsia="en-GB"/>
        </w:rPr>
        <w:t xml:space="preserve"> on the story which never dies, namely the ghastly circumstances surrounding the way British troops under the influence of Harold Macmillan handed over thousands of Russians, Yugoslavs and others to their doom through Stalin/Tito mass murdering.</w:t>
      </w:r>
    </w:p>
    <w:p w:rsidR="0050368B" w:rsidRPr="00A9710E" w:rsidRDefault="0050368B" w:rsidP="00E17435">
      <w:pPr>
        <w:spacing w:before="100" w:beforeAutospacing="1" w:after="100" w:afterAutospacing="1"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eastAsia="en-GB"/>
        </w:rPr>
        <w:t>Nikolai Tolstoy gave a powerful and moving account of his own long efforts to follow this story, which has taken him through a fearsome battle in the English libel courts and then the European Court of Human Rights through to the heart of the Soviet archives in Moscow (that name helped get him in!). Many of his suspicions about the actions and motives of key British and American officers involved had been confirmed in deeply buried Soviet secret documents</w:t>
      </w:r>
      <w:r w:rsidR="00C441F6" w:rsidRPr="00A9710E">
        <w:rPr>
          <w:rFonts w:ascii="Times New Roman" w:eastAsia="Times New Roman" w:hAnsi="Times New Roman" w:cs="Times New Roman"/>
          <w:lang w:eastAsia="en-GB"/>
        </w:rPr>
        <w:t>”</w:t>
      </w:r>
      <w:r w:rsidRPr="00A9710E">
        <w:rPr>
          <w:rFonts w:ascii="Times New Roman" w:eastAsia="Times New Roman" w:hAnsi="Times New Roman" w:cs="Times New Roman"/>
          <w:lang w:eastAsia="en-GB"/>
        </w:rPr>
        <w:t xml:space="preserve">. </w:t>
      </w:r>
    </w:p>
    <w:p w:rsidR="00C441F6" w:rsidRPr="00A9710E" w:rsidRDefault="00C441F6" w:rsidP="00E17435">
      <w:pPr>
        <w:spacing w:after="0"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eastAsia="en-GB"/>
        </w:rPr>
        <w:t>Full report available at:</w:t>
      </w:r>
    </w:p>
    <w:p w:rsidR="006D755F" w:rsidRPr="00A9710E" w:rsidRDefault="006D755F" w:rsidP="00E17435">
      <w:pPr>
        <w:spacing w:after="0" w:line="240" w:lineRule="auto"/>
        <w:jc w:val="both"/>
        <w:rPr>
          <w:rFonts w:ascii="Times New Roman" w:eastAsia="Times New Roman" w:hAnsi="Times New Roman" w:cs="Times New Roman"/>
          <w:lang w:eastAsia="en-GB"/>
        </w:rPr>
      </w:pPr>
    </w:p>
    <w:p w:rsidR="00C441F6" w:rsidRPr="00A9710E" w:rsidRDefault="00D229C5" w:rsidP="00E17435">
      <w:pPr>
        <w:spacing w:after="0" w:line="240" w:lineRule="auto"/>
        <w:jc w:val="both"/>
        <w:rPr>
          <w:rFonts w:ascii="Calibri" w:eastAsia="Times New Roman" w:hAnsi="Calibri" w:cs="Calibri"/>
          <w:color w:val="000000"/>
          <w:lang w:eastAsia="en-GB"/>
        </w:rPr>
      </w:pPr>
      <w:hyperlink r:id="rId10" w:history="1">
        <w:r w:rsidR="00C441F6" w:rsidRPr="00A9710E">
          <w:rPr>
            <w:rFonts w:ascii="Arial" w:eastAsia="Times New Roman" w:hAnsi="Arial" w:cs="Arial"/>
            <w:color w:val="0000FF"/>
            <w:u w:val="single"/>
            <w:lang w:eastAsia="en-GB"/>
          </w:rPr>
          <w:t>http://charlescrawford.biz/blog/ministers-and-massacres</w:t>
        </w:r>
      </w:hyperlink>
    </w:p>
    <w:p w:rsidR="00C441F6" w:rsidRDefault="00C441F6" w:rsidP="0050368B">
      <w:pPr>
        <w:spacing w:before="100" w:beforeAutospacing="1" w:after="100" w:afterAutospacing="1" w:line="240" w:lineRule="auto"/>
        <w:rPr>
          <w:rFonts w:ascii="Times New Roman" w:eastAsia="Times New Roman" w:hAnsi="Times New Roman" w:cs="Times New Roman"/>
          <w:lang w:eastAsia="en-GB"/>
        </w:rPr>
      </w:pPr>
    </w:p>
    <w:p w:rsidR="00A9710E" w:rsidRDefault="00A9710E" w:rsidP="0050368B">
      <w:pPr>
        <w:spacing w:before="100" w:beforeAutospacing="1" w:after="100" w:afterAutospacing="1" w:line="240" w:lineRule="auto"/>
        <w:rPr>
          <w:rFonts w:ascii="Times New Roman" w:eastAsia="Times New Roman" w:hAnsi="Times New Roman" w:cs="Times New Roman"/>
          <w:lang w:eastAsia="en-GB"/>
        </w:rPr>
      </w:pPr>
    </w:p>
    <w:p w:rsidR="00A9710E" w:rsidRDefault="00A9710E" w:rsidP="0050368B">
      <w:pPr>
        <w:spacing w:before="100" w:beforeAutospacing="1" w:after="100" w:afterAutospacing="1" w:line="240" w:lineRule="auto"/>
        <w:rPr>
          <w:rFonts w:ascii="Times New Roman" w:eastAsia="Times New Roman" w:hAnsi="Times New Roman" w:cs="Times New Roman"/>
          <w:lang w:eastAsia="en-GB"/>
        </w:rPr>
      </w:pPr>
    </w:p>
    <w:p w:rsidR="00A9710E" w:rsidRPr="00A9710E" w:rsidRDefault="00A9710E" w:rsidP="0050368B">
      <w:pPr>
        <w:spacing w:before="100" w:beforeAutospacing="1" w:after="100" w:afterAutospacing="1" w:line="240" w:lineRule="auto"/>
        <w:rPr>
          <w:rFonts w:ascii="Times New Roman" w:eastAsia="Times New Roman" w:hAnsi="Times New Roman" w:cs="Times New Roman"/>
          <w:lang w:eastAsia="en-GB"/>
        </w:rPr>
      </w:pPr>
      <w:bookmarkStart w:id="0" w:name="_GoBack"/>
      <w:bookmarkEnd w:id="0"/>
    </w:p>
    <w:p w:rsidR="00C441F6" w:rsidRPr="00A9710E" w:rsidRDefault="00C441F6" w:rsidP="0050368B">
      <w:pPr>
        <w:spacing w:after="0" w:line="240" w:lineRule="auto"/>
        <w:rPr>
          <w:rFonts w:ascii="Times New Roman" w:eastAsia="Times New Roman" w:hAnsi="Times New Roman" w:cs="Times New Roman"/>
          <w:i/>
        </w:rPr>
      </w:pPr>
    </w:p>
    <w:p w:rsidR="0050368B" w:rsidRPr="00A9710E" w:rsidRDefault="0050368B" w:rsidP="00E17435">
      <w:pPr>
        <w:spacing w:after="0" w:line="240" w:lineRule="auto"/>
        <w:jc w:val="center"/>
        <w:rPr>
          <w:rFonts w:ascii="Times New Roman" w:eastAsia="Times New Roman" w:hAnsi="Times New Roman" w:cs="Times New Roman"/>
          <w:b/>
          <w:i/>
        </w:rPr>
      </w:pPr>
      <w:r w:rsidRPr="00A9710E">
        <w:rPr>
          <w:rFonts w:ascii="Times New Roman" w:eastAsia="Times New Roman" w:hAnsi="Times New Roman" w:cs="Times New Roman"/>
          <w:b/>
          <w:i/>
        </w:rPr>
        <w:t>Crimes of Communist Totalitarianism</w:t>
      </w:r>
      <w:r w:rsidR="004F6D81" w:rsidRPr="00A9710E">
        <w:rPr>
          <w:rFonts w:ascii="Times New Roman" w:eastAsia="Times New Roman" w:hAnsi="Times New Roman" w:cs="Times New Roman"/>
          <w:b/>
          <w:i/>
        </w:rPr>
        <w:t>:</w:t>
      </w:r>
      <w:r w:rsidR="004F03DD" w:rsidRPr="00A9710E">
        <w:rPr>
          <w:rFonts w:ascii="Times New Roman" w:eastAsia="Times New Roman" w:hAnsi="Times New Roman" w:cs="Times New Roman"/>
          <w:b/>
          <w:i/>
        </w:rPr>
        <w:t xml:space="preserve"> </w:t>
      </w:r>
      <w:r w:rsidRPr="00A9710E">
        <w:rPr>
          <w:rFonts w:ascii="Times New Roman" w:eastAsia="Times New Roman" w:hAnsi="Times New Roman" w:cs="Times New Roman"/>
          <w:b/>
          <w:i/>
        </w:rPr>
        <w:t xml:space="preserve"> </w:t>
      </w:r>
      <w:r w:rsidR="00C441F6" w:rsidRPr="00A9710E">
        <w:rPr>
          <w:rFonts w:ascii="Times New Roman" w:eastAsia="Times New Roman" w:hAnsi="Times New Roman" w:cs="Times New Roman"/>
          <w:b/>
          <w:i/>
        </w:rPr>
        <w:t>How it divided nations</w:t>
      </w:r>
    </w:p>
    <w:p w:rsidR="00C441F6" w:rsidRPr="00A9710E" w:rsidRDefault="00C441F6" w:rsidP="00E17435">
      <w:pPr>
        <w:spacing w:after="0" w:line="240" w:lineRule="auto"/>
        <w:jc w:val="both"/>
        <w:rPr>
          <w:rFonts w:ascii="Times New Roman" w:eastAsia="Times New Roman" w:hAnsi="Times New Roman" w:cs="Times New Roman"/>
          <w:b/>
          <w:i/>
        </w:rPr>
      </w:pPr>
    </w:p>
    <w:p w:rsidR="004F03DD" w:rsidRPr="00A9710E" w:rsidRDefault="00C441F6" w:rsidP="00E17435">
      <w:pPr>
        <w:keepNext/>
        <w:spacing w:after="0" w:line="240" w:lineRule="auto"/>
        <w:jc w:val="both"/>
        <w:outlineLvl w:val="4"/>
        <w:rPr>
          <w:rFonts w:ascii="Times New Roman" w:eastAsia="Times New Roman" w:hAnsi="Times New Roman" w:cs="Times New Roman"/>
          <w:color w:val="000000"/>
          <w:lang w:eastAsia="en-GB"/>
        </w:rPr>
      </w:pPr>
      <w:r w:rsidRPr="00A9710E">
        <w:rPr>
          <w:rFonts w:ascii="Times New Roman" w:eastAsia="Times New Roman" w:hAnsi="Times New Roman" w:cs="Times New Roman"/>
          <w:bCs/>
        </w:rPr>
        <w:t xml:space="preserve">In April, </w:t>
      </w:r>
      <w:r w:rsidR="004F6D81" w:rsidRPr="00A9710E">
        <w:rPr>
          <w:rFonts w:ascii="Times New Roman" w:eastAsia="Times New Roman" w:hAnsi="Times New Roman" w:cs="Times New Roman"/>
          <w:bCs/>
        </w:rPr>
        <w:t xml:space="preserve">the CRCE </w:t>
      </w:r>
      <w:r w:rsidR="00400BD3" w:rsidRPr="00A9710E">
        <w:rPr>
          <w:rFonts w:ascii="Times New Roman" w:eastAsia="Times New Roman" w:hAnsi="Times New Roman" w:cs="Times New Roman"/>
          <w:bCs/>
        </w:rPr>
        <w:t xml:space="preserve">together with </w:t>
      </w:r>
      <w:r w:rsidR="004F03DD" w:rsidRPr="00A9710E">
        <w:rPr>
          <w:rFonts w:ascii="Times New Roman" w:eastAsia="Times New Roman" w:hAnsi="Times New Roman" w:cs="Times New Roman"/>
          <w:iCs/>
          <w:lang w:val="sl-SI" w:eastAsia="en-GB"/>
        </w:rPr>
        <w:t>t</w:t>
      </w:r>
      <w:r w:rsidR="00400BD3" w:rsidRPr="00A9710E">
        <w:rPr>
          <w:rFonts w:ascii="Times New Roman" w:eastAsia="Times New Roman" w:hAnsi="Times New Roman" w:cs="Times New Roman"/>
          <w:iCs/>
          <w:lang w:val="sl-SI" w:eastAsia="en-GB"/>
        </w:rPr>
        <w:t>he Study Centre for National Reconciliation</w:t>
      </w:r>
      <w:r w:rsidR="00400BD3" w:rsidRPr="00A9710E">
        <w:rPr>
          <w:rFonts w:ascii="Times New Roman" w:eastAsia="Times New Roman" w:hAnsi="Times New Roman" w:cs="Times New Roman"/>
          <w:bCs/>
        </w:rPr>
        <w:t xml:space="preserve"> (</w:t>
      </w:r>
      <w:r w:rsidR="0050368B" w:rsidRPr="00A9710E">
        <w:rPr>
          <w:rFonts w:ascii="Times New Roman" w:eastAsia="Times New Roman" w:hAnsi="Times New Roman" w:cs="Times New Roman"/>
          <w:bCs/>
        </w:rPr>
        <w:t>SNCR</w:t>
      </w:r>
      <w:r w:rsidR="004F03DD" w:rsidRPr="00A9710E">
        <w:rPr>
          <w:rFonts w:ascii="Times New Roman" w:eastAsia="Times New Roman" w:hAnsi="Times New Roman" w:cs="Times New Roman"/>
          <w:bCs/>
        </w:rPr>
        <w:t>), Ljubljana</w:t>
      </w:r>
      <w:r w:rsidR="004F6D81" w:rsidRPr="00A9710E">
        <w:rPr>
          <w:rFonts w:ascii="Times New Roman" w:eastAsia="Times New Roman" w:hAnsi="Times New Roman" w:cs="Times New Roman"/>
          <w:bCs/>
        </w:rPr>
        <w:t>, hosted an important seminar</w:t>
      </w:r>
      <w:r w:rsidR="00400BD3" w:rsidRPr="00A9710E">
        <w:rPr>
          <w:rFonts w:ascii="Times New Roman" w:eastAsia="Times New Roman" w:hAnsi="Times New Roman" w:cs="Times New Roman"/>
          <w:bCs/>
        </w:rPr>
        <w:t xml:space="preserve"> </w:t>
      </w:r>
      <w:proofErr w:type="gramStart"/>
      <w:r w:rsidR="004F03DD" w:rsidRPr="00A9710E">
        <w:rPr>
          <w:rFonts w:ascii="Times New Roman" w:eastAsia="Times New Roman" w:hAnsi="Times New Roman" w:cs="Times New Roman"/>
        </w:rPr>
        <w:t>There</w:t>
      </w:r>
      <w:proofErr w:type="gramEnd"/>
      <w:r w:rsidR="004F03DD" w:rsidRPr="00A9710E">
        <w:rPr>
          <w:rFonts w:ascii="Times New Roman" w:eastAsia="Times New Roman" w:hAnsi="Times New Roman" w:cs="Times New Roman"/>
        </w:rPr>
        <w:t xml:space="preserve"> was</w:t>
      </w:r>
      <w:r w:rsidR="00400BD3" w:rsidRPr="00A9710E">
        <w:rPr>
          <w:rFonts w:ascii="Times New Roman" w:eastAsia="Times New Roman" w:hAnsi="Times New Roman" w:cs="Times New Roman"/>
        </w:rPr>
        <w:t xml:space="preserve"> an </w:t>
      </w:r>
      <w:r w:rsidR="00400BD3" w:rsidRPr="00A9710E">
        <w:rPr>
          <w:rFonts w:ascii="Times New Roman" w:eastAsia="Times New Roman" w:hAnsi="Times New Roman" w:cs="Times New Roman"/>
          <w:color w:val="000000"/>
          <w:lang w:eastAsia="en-GB"/>
        </w:rPr>
        <w:t>impressive list</w:t>
      </w:r>
      <w:r w:rsidR="0050368B" w:rsidRPr="00A9710E">
        <w:rPr>
          <w:rFonts w:ascii="Times New Roman" w:eastAsia="Times New Roman" w:hAnsi="Times New Roman" w:cs="Times New Roman"/>
          <w:color w:val="000000"/>
          <w:lang w:eastAsia="en-GB"/>
        </w:rPr>
        <w:t xml:space="preserve"> of speakers</w:t>
      </w:r>
      <w:r w:rsidR="00400BD3" w:rsidRPr="00A9710E">
        <w:rPr>
          <w:rFonts w:ascii="Times New Roman" w:eastAsia="Times New Roman" w:hAnsi="Times New Roman" w:cs="Times New Roman"/>
          <w:color w:val="000000"/>
          <w:lang w:eastAsia="en-GB"/>
        </w:rPr>
        <w:t xml:space="preserve"> including:</w:t>
      </w:r>
      <w:r w:rsidR="004F03DD" w:rsidRPr="00A9710E">
        <w:rPr>
          <w:rFonts w:ascii="Times New Roman" w:eastAsia="Times New Roman" w:hAnsi="Times New Roman" w:cs="Times New Roman"/>
          <w:color w:val="000000"/>
          <w:lang w:eastAsia="en-GB"/>
        </w:rPr>
        <w:t xml:space="preserve"> </w:t>
      </w:r>
    </w:p>
    <w:p w:rsidR="004F03DD" w:rsidRPr="00A9710E" w:rsidRDefault="0050368B" w:rsidP="00E17435">
      <w:pPr>
        <w:keepNext/>
        <w:spacing w:after="0" w:line="240" w:lineRule="auto"/>
        <w:jc w:val="both"/>
        <w:outlineLvl w:val="4"/>
        <w:rPr>
          <w:rFonts w:ascii="Times New Roman" w:eastAsia="Times New Roman" w:hAnsi="Times New Roman" w:cs="Times New Roman"/>
          <w:i/>
          <w:color w:val="000000"/>
          <w:lang w:eastAsia="en-GB"/>
        </w:rPr>
      </w:pPr>
      <w:r w:rsidRPr="00A9710E">
        <w:rPr>
          <w:rFonts w:ascii="Times New Roman" w:eastAsia="Times New Roman" w:hAnsi="Times New Roman" w:cs="Times New Roman"/>
          <w:lang w:val="sl-SI" w:eastAsia="en-GB"/>
        </w:rPr>
        <w:t>Andreja Valič</w:t>
      </w:r>
      <w:r w:rsidR="00400BD3" w:rsidRPr="00A9710E">
        <w:rPr>
          <w:rFonts w:ascii="Times New Roman" w:eastAsia="Times New Roman" w:hAnsi="Times New Roman" w:cs="Times New Roman"/>
          <w:lang w:val="sl-SI" w:eastAsia="en-GB"/>
        </w:rPr>
        <w:t>, Director of SNCR on</w:t>
      </w:r>
      <w:r w:rsidR="004F03DD" w:rsidRPr="00A9710E">
        <w:rPr>
          <w:rFonts w:ascii="Times New Roman" w:eastAsia="Times New Roman" w:hAnsi="Times New Roman" w:cs="Times New Roman"/>
          <w:lang w:val="sl-SI" w:eastAsia="en-GB"/>
        </w:rPr>
        <w:t xml:space="preserve"> </w:t>
      </w:r>
      <w:r w:rsidR="004F03DD" w:rsidRPr="00A9710E">
        <w:rPr>
          <w:rFonts w:ascii="Times New Roman" w:eastAsia="Times New Roman" w:hAnsi="Times New Roman" w:cs="Times New Roman"/>
          <w:i/>
          <w:lang w:val="sl-SI" w:eastAsia="en-GB"/>
        </w:rPr>
        <w:t>the idea of a British-Slovenian historical commission.</w:t>
      </w:r>
      <w:r w:rsidRPr="00A9710E">
        <w:rPr>
          <w:rFonts w:ascii="Times New Roman" w:eastAsia="Times New Roman" w:hAnsi="Times New Roman" w:cs="Times New Roman"/>
          <w:i/>
          <w:iCs/>
          <w:lang w:val="sl-SI" w:eastAsia="en-GB"/>
        </w:rPr>
        <w:t xml:space="preserve"> </w:t>
      </w:r>
    </w:p>
    <w:p w:rsidR="0050368B" w:rsidRPr="00A9710E" w:rsidRDefault="0050368B" w:rsidP="00E17435">
      <w:pPr>
        <w:spacing w:after="0" w:line="240" w:lineRule="auto"/>
        <w:jc w:val="both"/>
        <w:rPr>
          <w:rFonts w:ascii="Times New Roman" w:eastAsia="Times New Roman" w:hAnsi="Times New Roman" w:cs="Times New Roman"/>
          <w:lang w:val="sl-SI" w:eastAsia="en-GB"/>
        </w:rPr>
      </w:pPr>
      <w:r w:rsidRPr="00A9710E">
        <w:rPr>
          <w:rFonts w:ascii="Times New Roman" w:eastAsia="Times New Roman" w:hAnsi="Times New Roman" w:cs="Times New Roman"/>
          <w:lang w:val="sl-SI" w:eastAsia="en-GB"/>
        </w:rPr>
        <w:t> </w:t>
      </w:r>
      <w:r w:rsidRPr="00A9710E">
        <w:rPr>
          <w:rFonts w:ascii="Times New Roman" w:eastAsia="Times New Roman" w:hAnsi="Times New Roman" w:cs="Times New Roman"/>
          <w:color w:val="000000"/>
          <w:lang w:val="sl-SI" w:eastAsia="en-GB"/>
        </w:rPr>
        <w:t xml:space="preserve">Jim Kosem &amp; Rolf Wiesemes: </w:t>
      </w:r>
      <w:r w:rsidRPr="00A9710E">
        <w:rPr>
          <w:rFonts w:ascii="Times New Roman" w:eastAsia="Times New Roman" w:hAnsi="Times New Roman" w:cs="Times New Roman"/>
          <w:i/>
          <w:iCs/>
          <w:color w:val="000000"/>
          <w:lang w:val="sl-SI" w:eastAsia="en-GB"/>
        </w:rPr>
        <w:t>The project Pervasive monument</w:t>
      </w:r>
    </w:p>
    <w:p w:rsidR="0050368B" w:rsidRPr="00A9710E" w:rsidRDefault="00400BD3" w:rsidP="00E17435">
      <w:pPr>
        <w:spacing w:after="0" w:line="240" w:lineRule="auto"/>
        <w:jc w:val="both"/>
        <w:rPr>
          <w:rFonts w:ascii="Times New Roman" w:eastAsia="Times New Roman" w:hAnsi="Times New Roman" w:cs="Times New Roman"/>
          <w:i/>
          <w:iCs/>
          <w:lang w:val="sl-SI" w:eastAsia="en-GB"/>
        </w:rPr>
      </w:pPr>
      <w:r w:rsidRPr="00A9710E">
        <w:rPr>
          <w:rFonts w:ascii="Times New Roman" w:eastAsia="Times New Roman" w:hAnsi="Times New Roman" w:cs="Times New Roman"/>
          <w:lang w:val="sl-SI" w:eastAsia="en-GB"/>
        </w:rPr>
        <w:t xml:space="preserve">Mateja Čoh: </w:t>
      </w:r>
      <w:r w:rsidRPr="00A9710E">
        <w:rPr>
          <w:rFonts w:ascii="Times New Roman" w:eastAsia="Times New Roman" w:hAnsi="Times New Roman" w:cs="Times New Roman"/>
          <w:i/>
          <w:iCs/>
          <w:lang w:val="sl-SI" w:eastAsia="en-GB"/>
        </w:rPr>
        <w:t>Freedom, King and Country</w:t>
      </w:r>
    </w:p>
    <w:p w:rsidR="00400BD3" w:rsidRPr="00A9710E" w:rsidRDefault="0050368B" w:rsidP="00E17435">
      <w:pPr>
        <w:spacing w:after="0" w:line="240" w:lineRule="auto"/>
        <w:jc w:val="both"/>
        <w:rPr>
          <w:rFonts w:ascii="Times New Roman" w:eastAsia="Times New Roman" w:hAnsi="Times New Roman" w:cs="Times New Roman"/>
          <w:i/>
          <w:iCs/>
          <w:lang w:val="sl-SI" w:eastAsia="en-GB"/>
        </w:rPr>
      </w:pPr>
      <w:r w:rsidRPr="00A9710E">
        <w:rPr>
          <w:rFonts w:ascii="Times New Roman" w:eastAsia="Times New Roman" w:hAnsi="Times New Roman" w:cs="Times New Roman"/>
          <w:i/>
          <w:iCs/>
          <w:lang w:val="sl-SI" w:eastAsia="en-GB"/>
        </w:rPr>
        <w:t> </w:t>
      </w:r>
      <w:r w:rsidRPr="00A9710E">
        <w:rPr>
          <w:rFonts w:ascii="Times New Roman" w:eastAsia="Times New Roman" w:hAnsi="Times New Roman" w:cs="Times New Roman"/>
          <w:lang w:val="sl-SI" w:eastAsia="en-GB"/>
        </w:rPr>
        <w:t xml:space="preserve">Jože Dežman </w:t>
      </w:r>
      <w:r w:rsidRPr="00A9710E">
        <w:rPr>
          <w:rFonts w:ascii="Times New Roman" w:eastAsia="Times New Roman" w:hAnsi="Times New Roman" w:cs="Times New Roman"/>
          <w:i/>
          <w:iCs/>
          <w:lang w:val="sl-SI" w:eastAsia="en-GB"/>
        </w:rPr>
        <w:t>The conse</w:t>
      </w:r>
      <w:r w:rsidR="00400BD3" w:rsidRPr="00A9710E">
        <w:rPr>
          <w:rFonts w:ascii="Times New Roman" w:eastAsia="Times New Roman" w:hAnsi="Times New Roman" w:cs="Times New Roman"/>
          <w:i/>
          <w:iCs/>
          <w:lang w:val="sl-SI" w:eastAsia="en-GB"/>
        </w:rPr>
        <w:t>quences of the Vetrinj tragedy</w:t>
      </w:r>
    </w:p>
    <w:p w:rsidR="0050368B" w:rsidRPr="00A9710E" w:rsidRDefault="0050368B" w:rsidP="00E17435">
      <w:pPr>
        <w:spacing w:after="0" w:line="240" w:lineRule="auto"/>
        <w:jc w:val="both"/>
        <w:rPr>
          <w:rFonts w:ascii="Times New Roman" w:eastAsia="Times New Roman" w:hAnsi="Times New Roman" w:cs="Times New Roman"/>
          <w:lang w:val="sl-SI" w:eastAsia="en-GB"/>
        </w:rPr>
      </w:pPr>
      <w:r w:rsidRPr="00A9710E">
        <w:rPr>
          <w:rFonts w:ascii="Times New Roman" w:eastAsia="Times New Roman" w:hAnsi="Times New Roman" w:cs="Times New Roman"/>
          <w:b/>
          <w:bCs/>
          <w:caps/>
          <w:lang w:eastAsia="en-GB"/>
        </w:rPr>
        <w:t> </w:t>
      </w:r>
      <w:r w:rsidRPr="00A9710E">
        <w:rPr>
          <w:rFonts w:ascii="Times New Roman" w:eastAsia="Times New Roman" w:hAnsi="Times New Roman" w:cs="Times New Roman"/>
          <w:lang w:val="sl-SI" w:eastAsia="en-GB"/>
        </w:rPr>
        <w:t xml:space="preserve">Tamara Griesser Pečar: </w:t>
      </w:r>
      <w:r w:rsidRPr="00A9710E">
        <w:rPr>
          <w:rFonts w:ascii="Times New Roman" w:eastAsia="Times New Roman" w:hAnsi="Times New Roman" w:cs="Times New Roman"/>
          <w:i/>
          <w:iCs/>
          <w:lang w:val="sl-SI" w:eastAsia="en-GB"/>
        </w:rPr>
        <w:t>Persecution of the Catholic Church in post-war Slovenia</w:t>
      </w:r>
    </w:p>
    <w:p w:rsidR="00400BD3" w:rsidRPr="00A9710E" w:rsidRDefault="0050368B" w:rsidP="00E17435">
      <w:pPr>
        <w:pStyle w:val="NoSpacing"/>
        <w:jc w:val="both"/>
        <w:rPr>
          <w:rFonts w:ascii="Times New Roman" w:hAnsi="Times New Roman" w:cs="Times New Roman"/>
          <w:i/>
          <w:lang w:eastAsia="en-GB"/>
        </w:rPr>
      </w:pPr>
      <w:r w:rsidRPr="00A9710E">
        <w:rPr>
          <w:rFonts w:ascii="Times New Roman" w:hAnsi="Times New Roman" w:cs="Times New Roman"/>
          <w:lang w:val="sl-SI" w:eastAsia="en-GB"/>
        </w:rPr>
        <w:t>John Corsellis:</w:t>
      </w:r>
      <w:r w:rsidRPr="00A9710E">
        <w:rPr>
          <w:rFonts w:ascii="Times New Roman" w:eastAsiaTheme="majorEastAsia" w:hAnsi="Times New Roman" w:cs="Times New Roman"/>
          <w:b/>
          <w:bCs/>
          <w:color w:val="4F81BD" w:themeColor="accent1"/>
        </w:rPr>
        <w:t xml:space="preserve"> </w:t>
      </w:r>
      <w:r w:rsidRPr="00A9710E">
        <w:rPr>
          <w:rFonts w:ascii="Times New Roman" w:hAnsi="Times New Roman" w:cs="Times New Roman"/>
          <w:i/>
          <w:lang w:eastAsia="en-GB"/>
        </w:rPr>
        <w:t>Dealing with a Communist past</w:t>
      </w:r>
    </w:p>
    <w:p w:rsidR="00E17435" w:rsidRPr="00A9710E" w:rsidRDefault="00E17435" w:rsidP="00E17435">
      <w:pPr>
        <w:spacing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val="sl-SI" w:eastAsia="en-GB"/>
        </w:rPr>
        <w:t>Marcus Ferrar on</w:t>
      </w:r>
      <w:r w:rsidR="006D758D" w:rsidRPr="00A9710E">
        <w:rPr>
          <w:rFonts w:ascii="Times New Roman" w:hAnsi="Times New Roman" w:cs="Times New Roman"/>
          <w:i/>
          <w:iCs/>
        </w:rPr>
        <w:t xml:space="preserve"> A progress report</w:t>
      </w:r>
      <w:r w:rsidRPr="00A9710E">
        <w:rPr>
          <w:rFonts w:ascii="Times New Roman" w:hAnsi="Times New Roman" w:cs="Times New Roman"/>
          <w:i/>
          <w:iCs/>
        </w:rPr>
        <w:t xml:space="preserve"> on dealing with the Communist Past. </w:t>
      </w:r>
    </w:p>
    <w:p w:rsidR="0050368B" w:rsidRPr="00A9710E" w:rsidRDefault="0050368B" w:rsidP="00E17435">
      <w:pPr>
        <w:spacing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val="sl-SI" w:eastAsia="en-GB"/>
        </w:rPr>
        <w:t xml:space="preserve">Nikolai Tolstoy: </w:t>
      </w:r>
      <w:r w:rsidRPr="00A9710E">
        <w:rPr>
          <w:rFonts w:ascii="Times New Roman" w:eastAsia="Times New Roman" w:hAnsi="Times New Roman" w:cs="Times New Roman"/>
          <w:i/>
          <w:lang w:val="sl-SI" w:eastAsia="en-GB"/>
        </w:rPr>
        <w:t>British responsibility for Slovene massacres in 1945: Cruel Necessity or Macchiavellian Conspiracy?</w:t>
      </w:r>
      <w:r w:rsidRPr="00A9710E">
        <w:rPr>
          <w:rFonts w:ascii="Times New Roman" w:eastAsia="Times New Roman" w:hAnsi="Times New Roman" w:cs="Times New Roman"/>
          <w:lang w:eastAsia="en-GB"/>
        </w:rPr>
        <w:t xml:space="preserve">  </w:t>
      </w:r>
    </w:p>
    <w:p w:rsidR="004F03DD" w:rsidRPr="00A9710E" w:rsidRDefault="004F03DD" w:rsidP="00E17435">
      <w:pPr>
        <w:spacing w:line="240" w:lineRule="auto"/>
        <w:jc w:val="both"/>
        <w:rPr>
          <w:rFonts w:ascii="Times New Roman" w:eastAsia="Times New Roman" w:hAnsi="Times New Roman" w:cs="Times New Roman"/>
          <w:lang w:eastAsia="en-GB"/>
        </w:rPr>
      </w:pPr>
      <w:r w:rsidRPr="00A9710E">
        <w:rPr>
          <w:rFonts w:ascii="Times New Roman" w:eastAsia="Times New Roman" w:hAnsi="Times New Roman" w:cs="Times New Roman"/>
          <w:lang w:eastAsia="en-GB"/>
        </w:rPr>
        <w:t>After lunch and animated discussion in the crowded boardroom, a petition calling for a British-Slovenian Historical Commission was presented at 10 Downing Street</w:t>
      </w:r>
    </w:p>
    <w:p w:rsidR="00E17435" w:rsidRPr="00A9710E" w:rsidRDefault="006D758D" w:rsidP="00E17435">
      <w:pPr>
        <w:spacing w:line="240" w:lineRule="auto"/>
        <w:jc w:val="center"/>
        <w:rPr>
          <w:rFonts w:ascii="Times New Roman" w:eastAsia="Times New Roman" w:hAnsi="Times New Roman" w:cs="Times New Roman"/>
          <w:i/>
          <w:color w:val="000000"/>
          <w:lang w:eastAsia="en-GB"/>
        </w:rPr>
      </w:pPr>
      <w:r w:rsidRPr="00A9710E">
        <w:rPr>
          <w:rFonts w:ascii="Times New Roman" w:eastAsia="Times New Roman" w:hAnsi="Times New Roman" w:cs="Times New Roman"/>
          <w:b/>
          <w:i/>
          <w:color w:val="000000"/>
          <w:lang w:eastAsia="en-GB"/>
        </w:rPr>
        <w:t>Slovenian Nostalgia</w:t>
      </w:r>
    </w:p>
    <w:p w:rsidR="004F03DD" w:rsidRPr="00A9710E" w:rsidRDefault="004F03DD" w:rsidP="00E17435">
      <w:pPr>
        <w:spacing w:line="240" w:lineRule="auto"/>
        <w:jc w:val="center"/>
        <w:rPr>
          <w:rFonts w:ascii="Times New Roman" w:eastAsia="Times New Roman" w:hAnsi="Times New Roman" w:cs="Times New Roman"/>
          <w:i/>
          <w:color w:val="000000"/>
          <w:lang w:eastAsia="en-GB"/>
        </w:rPr>
      </w:pPr>
      <w:r w:rsidRPr="00A9710E">
        <w:rPr>
          <w:rFonts w:ascii="Times New Roman" w:eastAsia="Times New Roman" w:hAnsi="Times New Roman" w:cs="Times New Roman"/>
          <w:color w:val="000000"/>
          <w:lang w:eastAsia="en-GB"/>
        </w:rPr>
        <w:t xml:space="preserve">In a letter to </w:t>
      </w:r>
      <w:r w:rsidRPr="00A9710E">
        <w:rPr>
          <w:rFonts w:ascii="Times New Roman" w:eastAsia="Times New Roman" w:hAnsi="Times New Roman" w:cs="Times New Roman"/>
          <w:i/>
          <w:color w:val="000000"/>
          <w:lang w:eastAsia="en-GB"/>
        </w:rPr>
        <w:t>The Times</w:t>
      </w:r>
      <w:r w:rsidRPr="00A9710E">
        <w:rPr>
          <w:rFonts w:ascii="Times New Roman" w:eastAsia="Times New Roman" w:hAnsi="Times New Roman" w:cs="Times New Roman"/>
          <w:color w:val="000000"/>
          <w:lang w:eastAsia="en-GB"/>
        </w:rPr>
        <w:t xml:space="preserve">, Ljubo </w:t>
      </w:r>
      <w:r w:rsidR="006D758D" w:rsidRPr="00A9710E">
        <w:rPr>
          <w:rFonts w:ascii="Times New Roman" w:eastAsia="Times New Roman" w:hAnsi="Times New Roman" w:cs="Times New Roman"/>
          <w:color w:val="000000"/>
          <w:lang w:eastAsia="en-GB"/>
        </w:rPr>
        <w:t>Sir</w:t>
      </w:r>
      <w:r w:rsidRPr="00A9710E">
        <w:rPr>
          <w:rFonts w:ascii="Times New Roman" w:eastAsia="Times New Roman" w:hAnsi="Times New Roman" w:cs="Times New Roman"/>
          <w:color w:val="000000"/>
          <w:lang w:eastAsia="en-GB"/>
        </w:rPr>
        <w:t>c wrote:</w:t>
      </w:r>
    </w:p>
    <w:p w:rsidR="00E17435" w:rsidRPr="00A9710E" w:rsidRDefault="004F03DD" w:rsidP="00E17435">
      <w:pPr>
        <w:spacing w:line="240" w:lineRule="auto"/>
        <w:jc w:val="both"/>
        <w:rPr>
          <w:lang w:eastAsia="en-GB"/>
        </w:rPr>
      </w:pPr>
      <w:r w:rsidRPr="00A9710E">
        <w:rPr>
          <w:rFonts w:ascii="Times New Roman" w:eastAsia="Times New Roman" w:hAnsi="Times New Roman" w:cs="Times New Roman"/>
          <w:color w:val="000000"/>
          <w:lang w:eastAsia="en-GB"/>
        </w:rPr>
        <w:t xml:space="preserve">Sir: </w:t>
      </w:r>
      <w:r w:rsidR="006D758D" w:rsidRPr="00A9710E">
        <w:rPr>
          <w:rFonts w:ascii="Times New Roman" w:eastAsia="Times New Roman" w:hAnsi="Times New Roman" w:cs="Times New Roman"/>
          <w:color w:val="000000"/>
          <w:lang w:eastAsia="en-GB"/>
        </w:rPr>
        <w:t>your report (April 4) greatly gives prominence to the shameful new Slovenian €2 coin honouring the communist partisan Franc Rozman ("Stane" was his partisan name, not his surname, as implied). Rozman is indeed widely held to have both ordered the execution of Democrats and to have killed some himself.</w:t>
      </w:r>
      <w:r w:rsidRPr="00A9710E">
        <w:rPr>
          <w:rFonts w:ascii="Times New Roman" w:eastAsia="Times New Roman" w:hAnsi="Times New Roman" w:cs="Times New Roman"/>
          <w:color w:val="000000"/>
          <w:lang w:eastAsia="en-GB"/>
        </w:rPr>
        <w:t xml:space="preserve"> The photo of him printed with the</w:t>
      </w:r>
      <w:r w:rsidR="006D758D" w:rsidRPr="00A9710E">
        <w:rPr>
          <w:rFonts w:ascii="Times New Roman" w:eastAsia="Times New Roman" w:hAnsi="Times New Roman" w:cs="Times New Roman"/>
          <w:color w:val="000000"/>
          <w:lang w:eastAsia="en-GB"/>
        </w:rPr>
        <w:t xml:space="preserve"> article shows him standing between a career officer on the left, and on the right, Viktor Avbelj, a general in the Slovenian Secret Police, who later became chief prosecutor in the infamous Nagode trial in 1947.</w:t>
      </w:r>
      <w:r w:rsidRPr="00A9710E">
        <w:rPr>
          <w:lang w:eastAsia="en-GB"/>
        </w:rPr>
        <w:t xml:space="preserve">  </w:t>
      </w:r>
    </w:p>
    <w:p w:rsidR="00FA36EF" w:rsidRPr="00A9710E" w:rsidRDefault="006D758D" w:rsidP="00E17435">
      <w:pPr>
        <w:spacing w:line="240" w:lineRule="auto"/>
        <w:jc w:val="both"/>
        <w:rPr>
          <w:rFonts w:ascii="Times New Roman" w:eastAsia="Times New Roman" w:hAnsi="Times New Roman" w:cs="Times New Roman"/>
          <w:color w:val="000000"/>
          <w:lang w:eastAsia="en-GB"/>
        </w:rPr>
      </w:pPr>
      <w:r w:rsidRPr="00A9710E">
        <w:rPr>
          <w:noProof/>
          <w:lang w:eastAsia="en-GB"/>
        </w:rPr>
        <w:lastRenderedPageBreak/>
        <w:drawing>
          <wp:inline distT="0" distB="0" distL="0" distR="0" wp14:anchorId="3DB5020B" wp14:editId="641C2321">
            <wp:extent cx="2305050" cy="141354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07269" cy="1414910"/>
                    </a:xfrm>
                    <a:prstGeom prst="rect">
                      <a:avLst/>
                    </a:prstGeom>
                  </pic:spPr>
                </pic:pic>
              </a:graphicData>
            </a:graphic>
          </wp:inline>
        </w:drawing>
      </w:r>
    </w:p>
    <w:p w:rsidR="0050368B" w:rsidRPr="00A9710E" w:rsidRDefault="004F03DD" w:rsidP="00E17435">
      <w:pPr>
        <w:spacing w:after="0" w:line="240" w:lineRule="auto"/>
        <w:jc w:val="center"/>
        <w:rPr>
          <w:rFonts w:ascii="Times New Roman" w:eastAsia="Times New Roman" w:hAnsi="Times New Roman" w:cs="Times New Roman"/>
          <w:lang w:val="sl-SI" w:eastAsia="en-GB"/>
        </w:rPr>
      </w:pPr>
      <w:r w:rsidRPr="00A9710E">
        <w:rPr>
          <w:rFonts w:ascii="Times New Roman" w:eastAsia="Times New Roman" w:hAnsi="Times New Roman" w:cs="Times New Roman"/>
          <w:lang w:val="sl-SI" w:eastAsia="en-GB"/>
        </w:rPr>
        <w:t>The coin in question</w:t>
      </w:r>
    </w:p>
    <w:p w:rsidR="004F03DD" w:rsidRPr="00A9710E" w:rsidRDefault="004F03DD" w:rsidP="0050368B">
      <w:pPr>
        <w:spacing w:after="0" w:line="240" w:lineRule="auto"/>
        <w:rPr>
          <w:rFonts w:ascii="Times New Roman" w:eastAsia="Times New Roman" w:hAnsi="Times New Roman" w:cs="Times New Roman"/>
          <w:lang w:val="sl-SI" w:eastAsia="en-GB"/>
        </w:rPr>
      </w:pPr>
    </w:p>
    <w:p w:rsidR="0050368B" w:rsidRPr="00A9710E" w:rsidRDefault="006D758D" w:rsidP="00E17435">
      <w:pPr>
        <w:spacing w:after="0" w:line="240" w:lineRule="auto"/>
        <w:jc w:val="center"/>
        <w:rPr>
          <w:rFonts w:ascii="Times New Roman" w:eastAsia="Times New Roman" w:hAnsi="Times New Roman" w:cs="Times New Roman"/>
          <w:i/>
          <w:lang w:val="sl-SI" w:eastAsia="en-GB"/>
        </w:rPr>
      </w:pPr>
      <w:r w:rsidRPr="00A9710E">
        <w:rPr>
          <w:rFonts w:ascii="Times New Roman" w:eastAsia="Times New Roman" w:hAnsi="Times New Roman" w:cs="Times New Roman"/>
          <w:b/>
          <w:i/>
          <w:color w:val="000000"/>
          <w:lang w:eastAsia="en-GB"/>
        </w:rPr>
        <w:t>Chris Cviic Memorial Lecture</w:t>
      </w:r>
    </w:p>
    <w:p w:rsidR="006D758D" w:rsidRPr="00A9710E" w:rsidRDefault="006D758D" w:rsidP="00E17435">
      <w:pPr>
        <w:pStyle w:val="NoSpacing"/>
        <w:jc w:val="both"/>
        <w:rPr>
          <w:lang w:val="sl-SI" w:eastAsia="en-GB"/>
        </w:rPr>
      </w:pPr>
    </w:p>
    <w:p w:rsidR="006D758D" w:rsidRPr="00A9710E" w:rsidRDefault="00524886" w:rsidP="00E17435">
      <w:pPr>
        <w:pStyle w:val="NoSpacing"/>
        <w:jc w:val="both"/>
        <w:rPr>
          <w:rFonts w:ascii="Times New Roman" w:hAnsi="Times New Roman" w:cs="Times New Roman"/>
          <w:color w:val="000000"/>
          <w:lang w:eastAsia="en-GB"/>
        </w:rPr>
      </w:pPr>
      <w:r w:rsidRPr="00A9710E">
        <w:rPr>
          <w:rFonts w:ascii="Times New Roman" w:hAnsi="Times New Roman" w:cs="Times New Roman"/>
          <w:color w:val="000000"/>
          <w:lang w:eastAsia="en-GB"/>
        </w:rPr>
        <w:t xml:space="preserve">In May, </w:t>
      </w:r>
      <w:r w:rsidR="006D758D" w:rsidRPr="00A9710E">
        <w:rPr>
          <w:rFonts w:ascii="Times New Roman" w:hAnsi="Times New Roman" w:cs="Times New Roman"/>
          <w:color w:val="000000"/>
          <w:lang w:eastAsia="en-GB"/>
        </w:rPr>
        <w:t>Lisl Biggs-Davi</w:t>
      </w:r>
      <w:r w:rsidR="00C441F6" w:rsidRPr="00A9710E">
        <w:rPr>
          <w:rFonts w:ascii="Times New Roman" w:hAnsi="Times New Roman" w:cs="Times New Roman"/>
          <w:color w:val="000000"/>
          <w:lang w:eastAsia="en-GB"/>
        </w:rPr>
        <w:t xml:space="preserve">son </w:t>
      </w:r>
      <w:r w:rsidRPr="00A9710E">
        <w:rPr>
          <w:rFonts w:ascii="Times New Roman" w:hAnsi="Times New Roman" w:cs="Times New Roman"/>
          <w:color w:val="000000"/>
          <w:lang w:eastAsia="en-GB"/>
        </w:rPr>
        <w:t>attended the</w:t>
      </w:r>
      <w:r w:rsidR="006D758D" w:rsidRPr="00A9710E">
        <w:rPr>
          <w:rFonts w:ascii="Times New Roman" w:hAnsi="Times New Roman" w:cs="Times New Roman"/>
          <w:color w:val="000000"/>
          <w:lang w:eastAsia="en-GB"/>
        </w:rPr>
        <w:t xml:space="preserve"> l</w:t>
      </w:r>
      <w:r w:rsidR="00C441F6" w:rsidRPr="00A9710E">
        <w:rPr>
          <w:rFonts w:ascii="Times New Roman" w:hAnsi="Times New Roman" w:cs="Times New Roman"/>
          <w:color w:val="000000"/>
          <w:lang w:eastAsia="en-GB"/>
        </w:rPr>
        <w:t>ecture</w:t>
      </w:r>
      <w:r w:rsidR="004F03DD" w:rsidRPr="00A9710E">
        <w:rPr>
          <w:rFonts w:ascii="Times New Roman" w:hAnsi="Times New Roman" w:cs="Times New Roman"/>
          <w:color w:val="000000"/>
          <w:lang w:eastAsia="en-GB"/>
        </w:rPr>
        <w:t xml:space="preserve"> at the EBRD: </w:t>
      </w:r>
      <w:r w:rsidRPr="00A9710E">
        <w:rPr>
          <w:rFonts w:ascii="Times New Roman" w:hAnsi="Times New Roman" w:cs="Times New Roman"/>
          <w:b/>
          <w:bCs/>
          <w:color w:val="000000"/>
          <w:lang w:eastAsia="en-GB"/>
        </w:rPr>
        <w:t>“</w:t>
      </w:r>
      <w:r w:rsidRPr="00A9710E">
        <w:rPr>
          <w:rFonts w:ascii="Times New Roman" w:hAnsi="Times New Roman" w:cs="Times New Roman"/>
          <w:bCs/>
          <w:color w:val="000000"/>
          <w:lang w:eastAsia="en-GB"/>
        </w:rPr>
        <w:t>Remaking the Balkans”</w:t>
      </w:r>
      <w:r w:rsidRPr="00A9710E">
        <w:rPr>
          <w:rFonts w:ascii="Times New Roman" w:hAnsi="Times New Roman" w:cs="Times New Roman"/>
          <w:b/>
          <w:bCs/>
          <w:color w:val="000000"/>
          <w:lang w:eastAsia="en-GB"/>
        </w:rPr>
        <w:t xml:space="preserve"> </w:t>
      </w:r>
      <w:r w:rsidR="00C441F6" w:rsidRPr="00A9710E">
        <w:rPr>
          <w:rFonts w:ascii="Times New Roman" w:hAnsi="Times New Roman" w:cs="Times New Roman"/>
          <w:color w:val="000000"/>
          <w:lang w:eastAsia="en-GB"/>
        </w:rPr>
        <w:t>in memory of Chris Cviic organised by the Bank and the British Croatia Association.</w:t>
      </w:r>
      <w:r w:rsidRPr="00A9710E">
        <w:rPr>
          <w:rFonts w:ascii="Times New Roman" w:hAnsi="Times New Roman" w:cs="Times New Roman"/>
          <w:color w:val="000000"/>
          <w:lang w:eastAsia="en-GB"/>
        </w:rPr>
        <w:t xml:space="preserve"> The main speaker was Peter Sanfey,</w:t>
      </w:r>
      <w:r w:rsidR="006D755F" w:rsidRPr="00A9710E">
        <w:rPr>
          <w:rFonts w:ascii="Times New Roman" w:hAnsi="Times New Roman" w:cs="Times New Roman"/>
          <w:color w:val="000000"/>
          <w:lang w:eastAsia="en-GB"/>
        </w:rPr>
        <w:t xml:space="preserve"> the EBRD’s </w:t>
      </w:r>
      <w:r w:rsidRPr="00A9710E">
        <w:rPr>
          <w:rFonts w:ascii="Times New Roman" w:hAnsi="Times New Roman" w:cs="Times New Roman"/>
          <w:color w:val="000000"/>
          <w:lang w:eastAsia="en-GB"/>
        </w:rPr>
        <w:t xml:space="preserve">Lead Economist. He and Chris </w:t>
      </w:r>
      <w:r w:rsidR="004F03DD" w:rsidRPr="00A9710E">
        <w:rPr>
          <w:rFonts w:ascii="Times New Roman" w:hAnsi="Times New Roman" w:cs="Times New Roman"/>
          <w:color w:val="000000"/>
          <w:lang w:eastAsia="en-GB"/>
        </w:rPr>
        <w:t>co-authored</w:t>
      </w:r>
      <w:r w:rsidRPr="00A9710E">
        <w:rPr>
          <w:rFonts w:ascii="Times New Roman" w:hAnsi="Times New Roman" w:cs="Times New Roman"/>
          <w:color w:val="000000"/>
          <w:lang w:eastAsia="en-GB"/>
        </w:rPr>
        <w:t xml:space="preserve"> </w:t>
      </w:r>
      <w:r w:rsidRPr="00A9710E">
        <w:rPr>
          <w:rFonts w:ascii="Times New Roman" w:hAnsi="Times New Roman" w:cs="Times New Roman"/>
          <w:i/>
          <w:color w:val="000000"/>
          <w:lang w:eastAsia="en-GB"/>
        </w:rPr>
        <w:t xml:space="preserve">In Search of the Balkan Recovery: the Political and Economic Re-emergence of South-Eastern Europe. </w:t>
      </w:r>
      <w:r w:rsidRPr="00A9710E">
        <w:rPr>
          <w:rFonts w:ascii="Times New Roman" w:hAnsi="Times New Roman" w:cs="Times New Roman"/>
        </w:rPr>
        <w:t xml:space="preserve">Erik Berglof, Chief Economist at EBRD was in the </w:t>
      </w:r>
      <w:r w:rsidR="004F03DD" w:rsidRPr="00A9710E">
        <w:rPr>
          <w:rFonts w:ascii="Times New Roman" w:hAnsi="Times New Roman" w:cs="Times New Roman"/>
        </w:rPr>
        <w:t>Chair and Croatia’s</w:t>
      </w:r>
      <w:r w:rsidRPr="00A9710E">
        <w:rPr>
          <w:rFonts w:ascii="Times New Roman" w:hAnsi="Times New Roman" w:cs="Times New Roman"/>
        </w:rPr>
        <w:t xml:space="preserve"> Deputy Prime Minister</w:t>
      </w:r>
      <w:r w:rsidR="00E17435" w:rsidRPr="00A9710E">
        <w:rPr>
          <w:rFonts w:ascii="Times New Roman" w:hAnsi="Times New Roman" w:cs="Times New Roman"/>
        </w:rPr>
        <w:t>,</w:t>
      </w:r>
      <w:r w:rsidRPr="00A9710E">
        <w:rPr>
          <w:rFonts w:ascii="Times New Roman" w:hAnsi="Times New Roman" w:cs="Times New Roman"/>
        </w:rPr>
        <w:t xml:space="preserve"> Domagoj Miloševic</w:t>
      </w:r>
      <w:r w:rsidR="00E17435" w:rsidRPr="00A9710E">
        <w:rPr>
          <w:rFonts w:ascii="Times New Roman" w:hAnsi="Times New Roman" w:cs="Times New Roman"/>
        </w:rPr>
        <w:t>,</w:t>
      </w:r>
      <w:r w:rsidRPr="00A9710E">
        <w:rPr>
          <w:rFonts w:ascii="Times New Roman" w:hAnsi="Times New Roman" w:cs="Times New Roman"/>
        </w:rPr>
        <w:t xml:space="preserve"> also spoke.</w:t>
      </w:r>
      <w:r w:rsidR="004F03DD" w:rsidRPr="00A9710E">
        <w:rPr>
          <w:rFonts w:ascii="Times New Roman" w:hAnsi="Times New Roman" w:cs="Times New Roman"/>
        </w:rPr>
        <w:t xml:space="preserve"> Celia Cviic was an honoured guest at the event.</w:t>
      </w:r>
    </w:p>
    <w:p w:rsidR="00C441F6" w:rsidRPr="00A9710E" w:rsidRDefault="00C441F6" w:rsidP="00E17435">
      <w:pPr>
        <w:spacing w:after="0" w:line="240" w:lineRule="auto"/>
        <w:jc w:val="center"/>
        <w:rPr>
          <w:rFonts w:ascii="Calibri" w:eastAsia="Times New Roman" w:hAnsi="Calibri" w:cs="Calibri"/>
          <w:color w:val="000000"/>
          <w:lang w:eastAsia="en-GB"/>
        </w:rPr>
      </w:pPr>
    </w:p>
    <w:p w:rsidR="00BB13DF" w:rsidRPr="00A9710E" w:rsidRDefault="00BB13DF" w:rsidP="00E17435">
      <w:pPr>
        <w:spacing w:after="100" w:line="240" w:lineRule="auto"/>
        <w:jc w:val="center"/>
        <w:rPr>
          <w:rFonts w:ascii="Times New Roman" w:eastAsia="Times New Roman" w:hAnsi="Times New Roman" w:cs="Times New Roman"/>
          <w:b/>
          <w:i/>
          <w:color w:val="000000"/>
          <w:lang w:eastAsia="en-GB"/>
        </w:rPr>
      </w:pPr>
      <w:r w:rsidRPr="00A9710E">
        <w:rPr>
          <w:rFonts w:ascii="Times New Roman" w:eastAsia="Times New Roman" w:hAnsi="Times New Roman" w:cs="Times New Roman"/>
          <w:b/>
          <w:i/>
          <w:color w:val="000000"/>
          <w:lang w:eastAsia="en-GB"/>
        </w:rPr>
        <w:t>Compliments for the CRCE</w:t>
      </w:r>
    </w:p>
    <w:p w:rsidR="00BB13DF" w:rsidRPr="00A9710E" w:rsidRDefault="00C10BB9" w:rsidP="00E17435">
      <w:pPr>
        <w:spacing w:after="100" w:line="240" w:lineRule="auto"/>
        <w:jc w:val="both"/>
        <w:rPr>
          <w:rFonts w:ascii="Times New Roman" w:hAnsi="Times New Roman" w:cs="Times New Roman"/>
        </w:rPr>
      </w:pPr>
      <w:r w:rsidRPr="00A9710E">
        <w:rPr>
          <w:rFonts w:ascii="Times New Roman" w:hAnsi="Times New Roman" w:cs="Times New Roman"/>
        </w:rPr>
        <w:t>Rok Spruk</w:t>
      </w:r>
      <w:r w:rsidR="004F03DD" w:rsidRPr="00A9710E">
        <w:rPr>
          <w:rFonts w:ascii="Times New Roman" w:hAnsi="Times New Roman" w:cs="Times New Roman"/>
        </w:rPr>
        <w:t xml:space="preserve"> from Ljubljana</w:t>
      </w:r>
      <w:r w:rsidRPr="00A9710E">
        <w:rPr>
          <w:rFonts w:ascii="Times New Roman" w:hAnsi="Times New Roman" w:cs="Times New Roman"/>
        </w:rPr>
        <w:t xml:space="preserve"> writes:</w:t>
      </w:r>
    </w:p>
    <w:p w:rsidR="00BB13DF" w:rsidRPr="00A9710E" w:rsidRDefault="00BB13DF" w:rsidP="00E17435">
      <w:pPr>
        <w:spacing w:after="100" w:line="240" w:lineRule="auto"/>
        <w:jc w:val="both"/>
        <w:rPr>
          <w:rFonts w:ascii="Times New Roman" w:eastAsia="Times New Roman" w:hAnsi="Times New Roman" w:cs="Times New Roman"/>
          <w:color w:val="000000"/>
          <w:lang w:eastAsia="en-GB"/>
        </w:rPr>
      </w:pPr>
      <w:r w:rsidRPr="00A9710E">
        <w:rPr>
          <w:rFonts w:ascii="Times New Roman" w:hAnsi="Times New Roman" w:cs="Times New Roman"/>
        </w:rPr>
        <w:t xml:space="preserve">I have been closely monitoring the work of the </w:t>
      </w:r>
      <w:smartTag w:uri="urn:schemas-microsoft-com:office:smarttags" w:element="stockticker">
        <w:r w:rsidRPr="00A9710E">
          <w:rPr>
            <w:rFonts w:ascii="Times New Roman" w:hAnsi="Times New Roman" w:cs="Times New Roman"/>
          </w:rPr>
          <w:t>CRCE</w:t>
        </w:r>
      </w:smartTag>
      <w:r w:rsidRPr="00A9710E">
        <w:rPr>
          <w:rFonts w:ascii="Times New Roman" w:hAnsi="Times New Roman" w:cs="Times New Roman"/>
        </w:rPr>
        <w:t xml:space="preserve"> in recent years. By any means, it is the most powerful voice in educating the public about the true nature and pitfalls of post-communist transition which is one of the most misunderstood fields in the political economy.                        </w:t>
      </w:r>
    </w:p>
    <w:p w:rsidR="00BB13DF" w:rsidRPr="00A9710E" w:rsidRDefault="00BB13DF" w:rsidP="00E17435">
      <w:pPr>
        <w:spacing w:after="0" w:line="240" w:lineRule="auto"/>
        <w:jc w:val="both"/>
        <w:rPr>
          <w:rFonts w:ascii="Calibri" w:eastAsia="Times New Roman" w:hAnsi="Calibri" w:cs="Calibri"/>
          <w:color w:val="000000"/>
          <w:lang w:eastAsia="en-GB"/>
        </w:rPr>
      </w:pPr>
    </w:p>
    <w:p w:rsidR="00E17435" w:rsidRDefault="00E17435" w:rsidP="00E17435">
      <w:pPr>
        <w:spacing w:after="0" w:line="240" w:lineRule="auto"/>
        <w:jc w:val="both"/>
        <w:rPr>
          <w:rFonts w:ascii="Times New Roman" w:eastAsia="Times New Roman" w:hAnsi="Times New Roman" w:cs="Times New Roman"/>
          <w:color w:val="000000"/>
          <w:lang w:eastAsia="en-GB"/>
        </w:rPr>
      </w:pPr>
      <w:r w:rsidRPr="00A9710E">
        <w:rPr>
          <w:rFonts w:ascii="Times New Roman" w:eastAsia="Times New Roman" w:hAnsi="Times New Roman" w:cs="Times New Roman"/>
          <w:color w:val="000000"/>
          <w:lang w:eastAsia="en-GB"/>
        </w:rPr>
        <w:t xml:space="preserve">Thank you, </w:t>
      </w:r>
      <w:proofErr w:type="spellStart"/>
      <w:r w:rsidRPr="00A9710E">
        <w:rPr>
          <w:rFonts w:ascii="Times New Roman" w:eastAsia="Times New Roman" w:hAnsi="Times New Roman" w:cs="Times New Roman"/>
          <w:color w:val="000000"/>
          <w:lang w:eastAsia="en-GB"/>
        </w:rPr>
        <w:t>Rok</w:t>
      </w:r>
      <w:proofErr w:type="spellEnd"/>
      <w:r w:rsidRPr="00A9710E">
        <w:rPr>
          <w:rFonts w:ascii="Times New Roman" w:eastAsia="Times New Roman" w:hAnsi="Times New Roman" w:cs="Times New Roman"/>
          <w:color w:val="000000"/>
          <w:lang w:eastAsia="en-GB"/>
        </w:rPr>
        <w:t>!</w:t>
      </w:r>
    </w:p>
    <w:p w:rsidR="00A9710E" w:rsidRDefault="00A9710E" w:rsidP="00E17435">
      <w:pPr>
        <w:spacing w:after="0" w:line="240" w:lineRule="auto"/>
        <w:jc w:val="both"/>
        <w:rPr>
          <w:rFonts w:ascii="Times New Roman" w:eastAsia="Times New Roman" w:hAnsi="Times New Roman" w:cs="Times New Roman"/>
          <w:color w:val="000000"/>
          <w:lang w:eastAsia="en-GB"/>
        </w:rPr>
      </w:pPr>
    </w:p>
    <w:p w:rsidR="00A9710E" w:rsidRDefault="00A9710E" w:rsidP="00E17435">
      <w:pPr>
        <w:spacing w:after="0" w:line="240" w:lineRule="auto"/>
        <w:jc w:val="both"/>
        <w:rPr>
          <w:rFonts w:ascii="Times New Roman" w:eastAsia="Times New Roman" w:hAnsi="Times New Roman" w:cs="Times New Roman"/>
          <w:color w:val="000000"/>
          <w:lang w:eastAsia="en-GB"/>
        </w:rPr>
      </w:pPr>
    </w:p>
    <w:p w:rsidR="00A9710E" w:rsidRDefault="00A9710E" w:rsidP="00E17435">
      <w:pPr>
        <w:spacing w:after="0" w:line="240" w:lineRule="auto"/>
        <w:jc w:val="both"/>
        <w:rPr>
          <w:rFonts w:ascii="Times New Roman" w:eastAsia="Times New Roman" w:hAnsi="Times New Roman" w:cs="Times New Roman"/>
          <w:b/>
          <w:i/>
          <w:color w:val="000000"/>
          <w:lang w:eastAsia="en-GB"/>
        </w:rPr>
      </w:pPr>
      <w:r w:rsidRPr="00A9710E">
        <w:rPr>
          <w:rFonts w:ascii="Times New Roman" w:eastAsia="Times New Roman" w:hAnsi="Times New Roman" w:cs="Times New Roman"/>
          <w:b/>
          <w:i/>
          <w:color w:val="000000"/>
          <w:lang w:eastAsia="en-GB"/>
        </w:rPr>
        <w:t>Last but definitely Not Least</w:t>
      </w:r>
    </w:p>
    <w:p w:rsidR="00A9710E" w:rsidRDefault="00A9710E" w:rsidP="00E17435">
      <w:pPr>
        <w:spacing w:after="0" w:line="240" w:lineRule="auto"/>
        <w:jc w:val="both"/>
        <w:rPr>
          <w:rFonts w:ascii="Times New Roman" w:eastAsia="Times New Roman" w:hAnsi="Times New Roman" w:cs="Times New Roman"/>
          <w:b/>
          <w:i/>
          <w:color w:val="000000"/>
          <w:lang w:eastAsia="en-GB"/>
        </w:rPr>
      </w:pPr>
    </w:p>
    <w:p w:rsidR="00A9710E" w:rsidRPr="00A9710E" w:rsidRDefault="00A9710E" w:rsidP="00E17435">
      <w:pPr>
        <w:spacing w:after="0" w:line="24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Warmest congratulations to Philip Hanson who was awarded the OBE in the Queen’s Birthday Honours this year!</w:t>
      </w:r>
    </w:p>
    <w:p w:rsidR="00A9710E" w:rsidRDefault="00A9710E" w:rsidP="00E17435">
      <w:pPr>
        <w:spacing w:after="0" w:line="240" w:lineRule="auto"/>
        <w:jc w:val="both"/>
        <w:rPr>
          <w:rFonts w:ascii="Times New Roman" w:eastAsia="Times New Roman" w:hAnsi="Times New Roman" w:cs="Times New Roman"/>
          <w:color w:val="000000"/>
          <w:lang w:eastAsia="en-GB"/>
        </w:rPr>
      </w:pPr>
    </w:p>
    <w:p w:rsidR="00A9710E" w:rsidRPr="00A9710E" w:rsidRDefault="00A9710E" w:rsidP="00E17435">
      <w:pPr>
        <w:spacing w:after="0" w:line="240" w:lineRule="auto"/>
        <w:jc w:val="both"/>
        <w:rPr>
          <w:rFonts w:ascii="Times New Roman" w:eastAsia="Times New Roman" w:hAnsi="Times New Roman" w:cs="Times New Roman"/>
          <w:color w:val="000000"/>
          <w:lang w:eastAsia="en-GB"/>
        </w:rPr>
      </w:pPr>
    </w:p>
    <w:sectPr w:rsidR="00A9710E" w:rsidRPr="00A9710E" w:rsidSect="003C619F">
      <w:headerReference w:type="default" r:id="rId12"/>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9C5" w:rsidRDefault="00D229C5" w:rsidP="003C619F">
      <w:pPr>
        <w:spacing w:after="0" w:line="240" w:lineRule="auto"/>
      </w:pPr>
      <w:r>
        <w:separator/>
      </w:r>
    </w:p>
  </w:endnote>
  <w:endnote w:type="continuationSeparator" w:id="0">
    <w:p w:rsidR="00D229C5" w:rsidRDefault="00D229C5" w:rsidP="003C6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9C5" w:rsidRDefault="00D229C5" w:rsidP="003C619F">
      <w:pPr>
        <w:spacing w:after="0" w:line="240" w:lineRule="auto"/>
      </w:pPr>
      <w:r>
        <w:separator/>
      </w:r>
    </w:p>
  </w:footnote>
  <w:footnote w:type="continuationSeparator" w:id="0">
    <w:p w:rsidR="00D229C5" w:rsidRDefault="00D229C5" w:rsidP="003C61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19F" w:rsidRPr="00BB13DF" w:rsidRDefault="003C619F" w:rsidP="003C619F">
    <w:pPr>
      <w:pStyle w:val="Title"/>
      <w:rPr>
        <w:b/>
        <w:bCs/>
        <w:sz w:val="40"/>
        <w:szCs w:val="40"/>
      </w:rPr>
    </w:pPr>
    <w:r w:rsidRPr="00BB13DF">
      <w:rPr>
        <w:b/>
        <w:bCs/>
        <w:i/>
        <w:iCs/>
        <w:sz w:val="40"/>
        <w:szCs w:val="40"/>
      </w:rPr>
      <w:t>The</w:t>
    </w:r>
    <w:r w:rsidRPr="00BB13DF">
      <w:rPr>
        <w:b/>
        <w:bCs/>
        <w:sz w:val="40"/>
        <w:szCs w:val="40"/>
      </w:rPr>
      <w:t xml:space="preserve"> </w:t>
    </w:r>
    <w:r w:rsidRPr="00E17435">
      <w:rPr>
        <w:b/>
        <w:outline/>
        <w:color w:val="000000"/>
        <w:sz w:val="40"/>
        <w:szCs w:val="40"/>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CRCE</w:t>
    </w:r>
    <w:r w:rsidRPr="00BB13DF">
      <w:rPr>
        <w:b/>
        <w:bCs/>
        <w:sz w:val="40"/>
        <w:szCs w:val="40"/>
      </w:rPr>
      <w:t xml:space="preserve"> </w:t>
    </w:r>
    <w:r w:rsidRPr="00BB13DF">
      <w:rPr>
        <w:b/>
        <w:bCs/>
        <w:i/>
        <w:iCs/>
        <w:sz w:val="40"/>
        <w:szCs w:val="40"/>
      </w:rPr>
      <w:t>Newsletter</w:t>
    </w:r>
  </w:p>
  <w:p w:rsidR="003C619F" w:rsidRPr="004E79D5" w:rsidRDefault="003C619F" w:rsidP="003C619F">
    <w:pPr>
      <w:pStyle w:val="Subtitle"/>
      <w:spacing w:before="120"/>
      <w:rPr>
        <w:b/>
        <w:bCs/>
        <w:sz w:val="24"/>
      </w:rPr>
    </w:pPr>
    <w:r w:rsidRPr="004E79D5">
      <w:rPr>
        <w:b/>
        <w:bCs/>
        <w:sz w:val="24"/>
      </w:rPr>
      <w:t>No.4</w:t>
    </w:r>
    <w:r>
      <w:rPr>
        <w:b/>
        <w:bCs/>
        <w:sz w:val="24"/>
      </w:rPr>
      <w:t>1</w:t>
    </w:r>
    <w:r w:rsidRPr="004E79D5">
      <w:rPr>
        <w:b/>
        <w:bCs/>
        <w:sz w:val="24"/>
      </w:rPr>
      <w:t xml:space="preserve"> </w:t>
    </w:r>
    <w:proofErr w:type="gramStart"/>
    <w:r>
      <w:rPr>
        <w:b/>
        <w:bCs/>
        <w:sz w:val="24"/>
      </w:rPr>
      <w:t>Summer</w:t>
    </w:r>
    <w:proofErr w:type="gramEnd"/>
    <w:r>
      <w:rPr>
        <w:b/>
        <w:bCs/>
        <w:sz w:val="24"/>
      </w:rPr>
      <w:t xml:space="preserve"> 2011</w:t>
    </w:r>
  </w:p>
  <w:p w:rsidR="003C619F" w:rsidRPr="004E79D5" w:rsidRDefault="003C619F" w:rsidP="003C619F">
    <w:pPr>
      <w:pStyle w:val="Heading7"/>
      <w:rPr>
        <w:sz w:val="20"/>
        <w:szCs w:val="20"/>
      </w:rPr>
    </w:pPr>
    <w:r w:rsidRPr="004E79D5">
      <w:rPr>
        <w:sz w:val="20"/>
        <w:szCs w:val="20"/>
      </w:rPr>
      <w:t>57 Tufton Street, London SW1P 3QL Tel/fax: +44 (0) 20 7233 1050</w:t>
    </w:r>
  </w:p>
  <w:p w:rsidR="003C619F" w:rsidRPr="003C619F" w:rsidRDefault="006D755F" w:rsidP="003C619F">
    <w:pPr>
      <w:spacing w:before="120" w:after="120"/>
      <w:jc w:val="center"/>
      <w:rPr>
        <w:b/>
        <w:bCs/>
        <w:sz w:val="20"/>
        <w:szCs w:val="20"/>
      </w:rPr>
    </w:pPr>
    <w:r w:rsidRPr="004E79D5">
      <w:rPr>
        <w:b/>
        <w:bCs/>
        <w:sz w:val="20"/>
        <w:szCs w:val="20"/>
      </w:rPr>
      <w:t>Email</w:t>
    </w:r>
    <w:r w:rsidR="003C619F" w:rsidRPr="004E79D5">
      <w:rPr>
        <w:b/>
        <w:bCs/>
        <w:sz w:val="20"/>
        <w:szCs w:val="20"/>
      </w:rPr>
      <w:t>: crce@trident-</w:t>
    </w:r>
    <w:proofErr w:type="gramStart"/>
    <w:r w:rsidR="003C619F" w:rsidRPr="004E79D5">
      <w:rPr>
        <w:b/>
        <w:bCs/>
        <w:sz w:val="20"/>
        <w:szCs w:val="20"/>
      </w:rPr>
      <w:t>net.</w:t>
    </w:r>
    <w:r w:rsidR="003C619F">
      <w:rPr>
        <w:b/>
        <w:bCs/>
        <w:sz w:val="20"/>
        <w:szCs w:val="20"/>
      </w:rPr>
      <w:t>co.uk  website</w:t>
    </w:r>
    <w:proofErr w:type="gramEnd"/>
    <w:r w:rsidR="003C619F">
      <w:rPr>
        <w:b/>
        <w:bCs/>
        <w:sz w:val="20"/>
        <w:szCs w:val="20"/>
      </w:rPr>
      <w:t>: www.crce.org.uk</w:t>
    </w:r>
  </w:p>
  <w:p w:rsidR="003C619F" w:rsidRDefault="003C619F">
    <w:pPr>
      <w:pStyle w:val="Header"/>
    </w:pPr>
  </w:p>
  <w:p w:rsidR="003C619F" w:rsidRDefault="003C61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30FEF"/>
    <w:multiLevelType w:val="multilevel"/>
    <w:tmpl w:val="D086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725FD6"/>
    <w:multiLevelType w:val="hybridMultilevel"/>
    <w:tmpl w:val="A51E1770"/>
    <w:lvl w:ilvl="0" w:tplc="CCD21F56">
      <w:numFmt w:val="bullet"/>
      <w:lvlText w:val="-"/>
      <w:lvlJc w:val="left"/>
      <w:pPr>
        <w:ind w:left="450" w:hanging="360"/>
      </w:pPr>
      <w:rPr>
        <w:rFonts w:ascii="Times New Roman" w:eastAsia="Times New Roman" w:hAnsi="Times New Roman" w:cs="Times New Roman" w:hint="default"/>
        <w:b/>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68B"/>
    <w:rsid w:val="0012683D"/>
    <w:rsid w:val="002149DB"/>
    <w:rsid w:val="003C619F"/>
    <w:rsid w:val="00400BD3"/>
    <w:rsid w:val="004F03DD"/>
    <w:rsid w:val="004F6D81"/>
    <w:rsid w:val="0050368B"/>
    <w:rsid w:val="00524886"/>
    <w:rsid w:val="005E58C2"/>
    <w:rsid w:val="006D755F"/>
    <w:rsid w:val="006D758D"/>
    <w:rsid w:val="0086423E"/>
    <w:rsid w:val="00982C91"/>
    <w:rsid w:val="00A9710E"/>
    <w:rsid w:val="00B85E63"/>
    <w:rsid w:val="00BB13DF"/>
    <w:rsid w:val="00C10BB9"/>
    <w:rsid w:val="00C441F6"/>
    <w:rsid w:val="00D229C5"/>
    <w:rsid w:val="00DB47D9"/>
    <w:rsid w:val="00E17435"/>
    <w:rsid w:val="00FA3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68B"/>
  </w:style>
  <w:style w:type="paragraph" w:styleId="Heading1">
    <w:name w:val="heading 1"/>
    <w:basedOn w:val="Normal"/>
    <w:next w:val="Normal"/>
    <w:link w:val="Heading1Char"/>
    <w:qFormat/>
    <w:rsid w:val="003C619F"/>
    <w:pPr>
      <w:keepNext/>
      <w:spacing w:after="0" w:line="240" w:lineRule="auto"/>
      <w:outlineLvl w:val="0"/>
    </w:pPr>
    <w:rPr>
      <w:rFonts w:ascii="Times New Roman" w:eastAsia="Times New Roman" w:hAnsi="Times New Roman" w:cs="Times New Roman"/>
      <w:b/>
      <w:bCs/>
      <w:i/>
      <w:iCs/>
      <w:sz w:val="28"/>
      <w:szCs w:val="24"/>
    </w:rPr>
  </w:style>
  <w:style w:type="paragraph" w:styleId="Heading7">
    <w:name w:val="heading 7"/>
    <w:basedOn w:val="Normal"/>
    <w:next w:val="Normal"/>
    <w:link w:val="Heading7Char"/>
    <w:qFormat/>
    <w:rsid w:val="003C619F"/>
    <w:pPr>
      <w:keepNext/>
      <w:spacing w:before="120" w:after="120" w:line="240" w:lineRule="auto"/>
      <w:jc w:val="center"/>
      <w:outlineLvl w:val="6"/>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19F"/>
    <w:rPr>
      <w:rFonts w:ascii="Times New Roman" w:eastAsia="Times New Roman" w:hAnsi="Times New Roman" w:cs="Times New Roman"/>
      <w:b/>
      <w:bCs/>
      <w:i/>
      <w:iCs/>
      <w:sz w:val="28"/>
      <w:szCs w:val="24"/>
    </w:rPr>
  </w:style>
  <w:style w:type="character" w:customStyle="1" w:styleId="Heading7Char">
    <w:name w:val="Heading 7 Char"/>
    <w:basedOn w:val="DefaultParagraphFont"/>
    <w:link w:val="Heading7"/>
    <w:rsid w:val="003C619F"/>
    <w:rPr>
      <w:rFonts w:ascii="Times New Roman" w:eastAsia="Times New Roman" w:hAnsi="Times New Roman" w:cs="Times New Roman"/>
      <w:b/>
      <w:bCs/>
      <w:szCs w:val="24"/>
    </w:rPr>
  </w:style>
  <w:style w:type="paragraph" w:styleId="Title">
    <w:name w:val="Title"/>
    <w:basedOn w:val="Normal"/>
    <w:link w:val="TitleChar"/>
    <w:qFormat/>
    <w:rsid w:val="003C619F"/>
    <w:pPr>
      <w:spacing w:after="0" w:line="240" w:lineRule="auto"/>
      <w:jc w:val="center"/>
    </w:pPr>
    <w:rPr>
      <w:rFonts w:ascii="Times New Roman" w:eastAsia="Times New Roman" w:hAnsi="Times New Roman" w:cs="Times New Roman"/>
      <w:sz w:val="32"/>
      <w:szCs w:val="24"/>
    </w:rPr>
  </w:style>
  <w:style w:type="character" w:customStyle="1" w:styleId="TitleChar">
    <w:name w:val="Title Char"/>
    <w:basedOn w:val="DefaultParagraphFont"/>
    <w:link w:val="Title"/>
    <w:rsid w:val="003C619F"/>
    <w:rPr>
      <w:rFonts w:ascii="Times New Roman" w:eastAsia="Times New Roman" w:hAnsi="Times New Roman" w:cs="Times New Roman"/>
      <w:sz w:val="32"/>
      <w:szCs w:val="24"/>
    </w:rPr>
  </w:style>
  <w:style w:type="paragraph" w:styleId="Subtitle">
    <w:name w:val="Subtitle"/>
    <w:basedOn w:val="Normal"/>
    <w:link w:val="SubtitleChar"/>
    <w:qFormat/>
    <w:rsid w:val="003C619F"/>
    <w:pPr>
      <w:spacing w:before="240" w:after="120" w:line="240" w:lineRule="auto"/>
      <w:jc w:val="center"/>
    </w:pPr>
    <w:rPr>
      <w:rFonts w:ascii="Times New Roman" w:eastAsia="Times New Roman" w:hAnsi="Times New Roman" w:cs="Times New Roman"/>
      <w:sz w:val="28"/>
      <w:szCs w:val="24"/>
    </w:rPr>
  </w:style>
  <w:style w:type="character" w:customStyle="1" w:styleId="SubtitleChar">
    <w:name w:val="Subtitle Char"/>
    <w:basedOn w:val="DefaultParagraphFont"/>
    <w:link w:val="Subtitle"/>
    <w:rsid w:val="003C619F"/>
    <w:rPr>
      <w:rFonts w:ascii="Times New Roman" w:eastAsia="Times New Roman" w:hAnsi="Times New Roman" w:cs="Times New Roman"/>
      <w:sz w:val="28"/>
      <w:szCs w:val="24"/>
    </w:rPr>
  </w:style>
  <w:style w:type="paragraph" w:styleId="Header">
    <w:name w:val="header"/>
    <w:basedOn w:val="Normal"/>
    <w:link w:val="HeaderChar"/>
    <w:uiPriority w:val="99"/>
    <w:unhideWhenUsed/>
    <w:rsid w:val="003C6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19F"/>
  </w:style>
  <w:style w:type="paragraph" w:styleId="Footer">
    <w:name w:val="footer"/>
    <w:basedOn w:val="Normal"/>
    <w:link w:val="FooterChar"/>
    <w:uiPriority w:val="99"/>
    <w:unhideWhenUsed/>
    <w:rsid w:val="003C6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19F"/>
  </w:style>
  <w:style w:type="paragraph" w:styleId="BalloonText">
    <w:name w:val="Balloon Text"/>
    <w:basedOn w:val="Normal"/>
    <w:link w:val="BalloonTextChar"/>
    <w:uiPriority w:val="99"/>
    <w:semiHidden/>
    <w:unhideWhenUsed/>
    <w:rsid w:val="003C6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19F"/>
    <w:rPr>
      <w:rFonts w:ascii="Tahoma" w:hAnsi="Tahoma" w:cs="Tahoma"/>
      <w:sz w:val="16"/>
      <w:szCs w:val="16"/>
    </w:rPr>
  </w:style>
  <w:style w:type="paragraph" w:styleId="NoSpacing">
    <w:name w:val="No Spacing"/>
    <w:uiPriority w:val="1"/>
    <w:qFormat/>
    <w:rsid w:val="00C441F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68B"/>
  </w:style>
  <w:style w:type="paragraph" w:styleId="Heading1">
    <w:name w:val="heading 1"/>
    <w:basedOn w:val="Normal"/>
    <w:next w:val="Normal"/>
    <w:link w:val="Heading1Char"/>
    <w:qFormat/>
    <w:rsid w:val="003C619F"/>
    <w:pPr>
      <w:keepNext/>
      <w:spacing w:after="0" w:line="240" w:lineRule="auto"/>
      <w:outlineLvl w:val="0"/>
    </w:pPr>
    <w:rPr>
      <w:rFonts w:ascii="Times New Roman" w:eastAsia="Times New Roman" w:hAnsi="Times New Roman" w:cs="Times New Roman"/>
      <w:b/>
      <w:bCs/>
      <w:i/>
      <w:iCs/>
      <w:sz w:val="28"/>
      <w:szCs w:val="24"/>
    </w:rPr>
  </w:style>
  <w:style w:type="paragraph" w:styleId="Heading7">
    <w:name w:val="heading 7"/>
    <w:basedOn w:val="Normal"/>
    <w:next w:val="Normal"/>
    <w:link w:val="Heading7Char"/>
    <w:qFormat/>
    <w:rsid w:val="003C619F"/>
    <w:pPr>
      <w:keepNext/>
      <w:spacing w:before="120" w:after="120" w:line="240" w:lineRule="auto"/>
      <w:jc w:val="center"/>
      <w:outlineLvl w:val="6"/>
    </w:pPr>
    <w:rPr>
      <w:rFonts w:ascii="Times New Roman" w:eastAsia="Times New Roman" w:hAnsi="Times New Roman"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619F"/>
    <w:rPr>
      <w:rFonts w:ascii="Times New Roman" w:eastAsia="Times New Roman" w:hAnsi="Times New Roman" w:cs="Times New Roman"/>
      <w:b/>
      <w:bCs/>
      <w:i/>
      <w:iCs/>
      <w:sz w:val="28"/>
      <w:szCs w:val="24"/>
    </w:rPr>
  </w:style>
  <w:style w:type="character" w:customStyle="1" w:styleId="Heading7Char">
    <w:name w:val="Heading 7 Char"/>
    <w:basedOn w:val="DefaultParagraphFont"/>
    <w:link w:val="Heading7"/>
    <w:rsid w:val="003C619F"/>
    <w:rPr>
      <w:rFonts w:ascii="Times New Roman" w:eastAsia="Times New Roman" w:hAnsi="Times New Roman" w:cs="Times New Roman"/>
      <w:b/>
      <w:bCs/>
      <w:szCs w:val="24"/>
    </w:rPr>
  </w:style>
  <w:style w:type="paragraph" w:styleId="Title">
    <w:name w:val="Title"/>
    <w:basedOn w:val="Normal"/>
    <w:link w:val="TitleChar"/>
    <w:qFormat/>
    <w:rsid w:val="003C619F"/>
    <w:pPr>
      <w:spacing w:after="0" w:line="240" w:lineRule="auto"/>
      <w:jc w:val="center"/>
    </w:pPr>
    <w:rPr>
      <w:rFonts w:ascii="Times New Roman" w:eastAsia="Times New Roman" w:hAnsi="Times New Roman" w:cs="Times New Roman"/>
      <w:sz w:val="32"/>
      <w:szCs w:val="24"/>
    </w:rPr>
  </w:style>
  <w:style w:type="character" w:customStyle="1" w:styleId="TitleChar">
    <w:name w:val="Title Char"/>
    <w:basedOn w:val="DefaultParagraphFont"/>
    <w:link w:val="Title"/>
    <w:rsid w:val="003C619F"/>
    <w:rPr>
      <w:rFonts w:ascii="Times New Roman" w:eastAsia="Times New Roman" w:hAnsi="Times New Roman" w:cs="Times New Roman"/>
      <w:sz w:val="32"/>
      <w:szCs w:val="24"/>
    </w:rPr>
  </w:style>
  <w:style w:type="paragraph" w:styleId="Subtitle">
    <w:name w:val="Subtitle"/>
    <w:basedOn w:val="Normal"/>
    <w:link w:val="SubtitleChar"/>
    <w:qFormat/>
    <w:rsid w:val="003C619F"/>
    <w:pPr>
      <w:spacing w:before="240" w:after="120" w:line="240" w:lineRule="auto"/>
      <w:jc w:val="center"/>
    </w:pPr>
    <w:rPr>
      <w:rFonts w:ascii="Times New Roman" w:eastAsia="Times New Roman" w:hAnsi="Times New Roman" w:cs="Times New Roman"/>
      <w:sz w:val="28"/>
      <w:szCs w:val="24"/>
    </w:rPr>
  </w:style>
  <w:style w:type="character" w:customStyle="1" w:styleId="SubtitleChar">
    <w:name w:val="Subtitle Char"/>
    <w:basedOn w:val="DefaultParagraphFont"/>
    <w:link w:val="Subtitle"/>
    <w:rsid w:val="003C619F"/>
    <w:rPr>
      <w:rFonts w:ascii="Times New Roman" w:eastAsia="Times New Roman" w:hAnsi="Times New Roman" w:cs="Times New Roman"/>
      <w:sz w:val="28"/>
      <w:szCs w:val="24"/>
    </w:rPr>
  </w:style>
  <w:style w:type="paragraph" w:styleId="Header">
    <w:name w:val="header"/>
    <w:basedOn w:val="Normal"/>
    <w:link w:val="HeaderChar"/>
    <w:uiPriority w:val="99"/>
    <w:unhideWhenUsed/>
    <w:rsid w:val="003C6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19F"/>
  </w:style>
  <w:style w:type="paragraph" w:styleId="Footer">
    <w:name w:val="footer"/>
    <w:basedOn w:val="Normal"/>
    <w:link w:val="FooterChar"/>
    <w:uiPriority w:val="99"/>
    <w:unhideWhenUsed/>
    <w:rsid w:val="003C6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19F"/>
  </w:style>
  <w:style w:type="paragraph" w:styleId="BalloonText">
    <w:name w:val="Balloon Text"/>
    <w:basedOn w:val="Normal"/>
    <w:link w:val="BalloonTextChar"/>
    <w:uiPriority w:val="99"/>
    <w:semiHidden/>
    <w:unhideWhenUsed/>
    <w:rsid w:val="003C6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619F"/>
    <w:rPr>
      <w:rFonts w:ascii="Tahoma" w:hAnsi="Tahoma" w:cs="Tahoma"/>
      <w:sz w:val="16"/>
      <w:szCs w:val="16"/>
    </w:rPr>
  </w:style>
  <w:style w:type="paragraph" w:styleId="NoSpacing">
    <w:name w:val="No Spacing"/>
    <w:uiPriority w:val="1"/>
    <w:qFormat/>
    <w:rsid w:val="00C441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418242">
      <w:bodyDiv w:val="1"/>
      <w:marLeft w:val="0"/>
      <w:marRight w:val="0"/>
      <w:marTop w:val="0"/>
      <w:marBottom w:val="0"/>
      <w:divBdr>
        <w:top w:val="none" w:sz="0" w:space="0" w:color="auto"/>
        <w:left w:val="none" w:sz="0" w:space="0" w:color="auto"/>
        <w:bottom w:val="none" w:sz="0" w:space="0" w:color="auto"/>
        <w:right w:val="none" w:sz="0" w:space="0" w:color="auto"/>
      </w:divBdr>
    </w:div>
    <w:div w:id="2112508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charlescrawford.biz/blog/ministers-and-massacres" TargetMode="External"/><Relationship Id="rId4" Type="http://schemas.openxmlformats.org/officeDocument/2006/relationships/settings" Target="settings.xml"/><Relationship Id="rId9" Type="http://schemas.openxmlformats.org/officeDocument/2006/relationships/hyperlink" Target="http://en.wikipedia.org/wiki/Nikolai_Tolsto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9</cp:revision>
  <cp:lastPrinted>2011-06-21T11:28:00Z</cp:lastPrinted>
  <dcterms:created xsi:type="dcterms:W3CDTF">2011-06-21T08:03:00Z</dcterms:created>
  <dcterms:modified xsi:type="dcterms:W3CDTF">2011-06-21T14:25:00Z</dcterms:modified>
</cp:coreProperties>
</file>